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Default="00A3477F" w:rsidP="00F035B4">
      <w:pPr>
        <w:pStyle w:val="BodyText"/>
      </w:pPr>
      <w:fldSimple w:instr=" DATE \@ &quot;d MMMM yyyy&quot; ">
        <w:r w:rsidR="00FA0829">
          <w:rPr>
            <w:noProof/>
          </w:rPr>
          <w:t>2 March 2009</w:t>
        </w:r>
      </w:fldSimple>
    </w:p>
    <w:p w:rsidR="007B6645" w:rsidRDefault="007B6645" w:rsidP="00F035B4">
      <w:pPr>
        <w:rPr>
          <w:rFonts w:ascii="Courier New" w:hAnsi="Courier New" w:cs="Courier New"/>
        </w:rPr>
      </w:pPr>
    </w:p>
    <w:p w:rsidR="00F36A15" w:rsidRDefault="00F36A15" w:rsidP="00F035B4">
      <w:pPr>
        <w:rPr>
          <w:rFonts w:ascii="Courier New" w:hAnsi="Courier New" w:cs="Courier New"/>
        </w:rPr>
      </w:pPr>
    </w:p>
    <w:p w:rsidR="00F36A15" w:rsidRPr="001F650A" w:rsidRDefault="00F36A15" w:rsidP="00F36A15">
      <w:pPr>
        <w:jc w:val="center"/>
        <w:rPr>
          <w:rFonts w:ascii="Courier New" w:hAnsi="Courier New" w:cs="Courier New"/>
        </w:rPr>
      </w:pPr>
      <w:r>
        <w:rPr>
          <w:rFonts w:ascii="Courier New" w:hAnsi="Courier New" w:cs="Courier New"/>
        </w:rPr>
        <w:t>‘</w:t>
      </w:r>
      <w:r w:rsidRPr="00F36A15">
        <w:rPr>
          <w:rFonts w:ascii="Courier New" w:hAnsi="Courier New" w:cs="Courier New"/>
          <w:b/>
          <w:u w:val="single"/>
        </w:rPr>
        <w:t>Without prejudice’</w:t>
      </w:r>
    </w:p>
    <w:p w:rsidR="007160D1" w:rsidRDefault="00ED635C" w:rsidP="00F035B4">
      <w:pPr>
        <w:rPr>
          <w:rFonts w:ascii="Courier New" w:hAnsi="Courier New" w:cs="Courier New"/>
          <w:b/>
        </w:rPr>
      </w:pPr>
      <w:r>
        <w:rPr>
          <w:rFonts w:ascii="Courier New" w:hAnsi="Courier New" w:cs="Courier New"/>
          <w:b/>
        </w:rPr>
        <w:t>Mr. Nath P.Sharma</w:t>
      </w:r>
    </w:p>
    <w:p w:rsidR="00ED635C" w:rsidRDefault="00ED635C" w:rsidP="00F035B4">
      <w:pPr>
        <w:rPr>
          <w:rFonts w:ascii="Courier New" w:hAnsi="Courier New" w:cs="Courier New"/>
          <w:b/>
        </w:rPr>
      </w:pPr>
      <w:r>
        <w:rPr>
          <w:rFonts w:ascii="Courier New" w:hAnsi="Courier New" w:cs="Courier New"/>
          <w:b/>
        </w:rPr>
        <w:t>Attorney At Law</w:t>
      </w:r>
    </w:p>
    <w:p w:rsidR="00ED635C" w:rsidRDefault="00ED635C" w:rsidP="00F035B4">
      <w:pPr>
        <w:rPr>
          <w:rFonts w:ascii="Courier New" w:hAnsi="Courier New" w:cs="Courier New"/>
          <w:b/>
        </w:rPr>
      </w:pPr>
      <w:r>
        <w:rPr>
          <w:rFonts w:ascii="Courier New" w:hAnsi="Courier New" w:cs="Courier New"/>
          <w:b/>
        </w:rPr>
        <w:t>2, Morton Street,</w:t>
      </w:r>
    </w:p>
    <w:p w:rsidR="00ED635C" w:rsidRDefault="00ED635C" w:rsidP="00F035B4">
      <w:pPr>
        <w:rPr>
          <w:rFonts w:ascii="Courier New" w:hAnsi="Courier New" w:cs="Courier New"/>
          <w:b/>
        </w:rPr>
      </w:pPr>
      <w:r>
        <w:rPr>
          <w:rFonts w:ascii="Courier New" w:hAnsi="Courier New" w:cs="Courier New"/>
          <w:b/>
        </w:rPr>
        <w:t>Tunapuna</w:t>
      </w:r>
    </w:p>
    <w:p w:rsidR="00ED635C" w:rsidRDefault="00ED635C" w:rsidP="00F035B4">
      <w:pPr>
        <w:rPr>
          <w:rFonts w:ascii="Courier New" w:hAnsi="Courier New" w:cs="Courier New"/>
          <w:b/>
        </w:rPr>
      </w:pPr>
      <w:r>
        <w:rPr>
          <w:rFonts w:ascii="Courier New" w:hAnsi="Courier New" w:cs="Courier New"/>
          <w:b/>
        </w:rPr>
        <w:t>Trinidad</w:t>
      </w:r>
    </w:p>
    <w:p w:rsidR="00ED635C" w:rsidRDefault="00ED635C" w:rsidP="00F035B4">
      <w:pPr>
        <w:rPr>
          <w:rFonts w:ascii="Courier New" w:hAnsi="Courier New" w:cs="Courier New"/>
        </w:rPr>
      </w:pP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ED635C" w:rsidRDefault="00ED635C" w:rsidP="00F035B4">
      <w:pPr>
        <w:jc w:val="both"/>
        <w:rPr>
          <w:rFonts w:ascii="Courier New" w:hAnsi="Courier New" w:cs="Courier New"/>
          <w:b/>
          <w:sz w:val="22"/>
          <w:szCs w:val="22"/>
        </w:rPr>
      </w:pPr>
      <w:r>
        <w:rPr>
          <w:rFonts w:ascii="Courier New" w:hAnsi="Courier New" w:cs="Courier New"/>
          <w:b/>
          <w:sz w:val="22"/>
          <w:szCs w:val="22"/>
        </w:rPr>
        <w:tab/>
        <w:t xml:space="preserve">Re: Purchase of the Estate of May Floretta Grant situated </w:t>
      </w:r>
      <w:r w:rsidR="00F36A15">
        <w:rPr>
          <w:rFonts w:ascii="Courier New" w:hAnsi="Courier New" w:cs="Courier New"/>
          <w:b/>
          <w:sz w:val="22"/>
          <w:szCs w:val="22"/>
        </w:rPr>
        <w:t xml:space="preserve">at </w:t>
      </w:r>
      <w:r>
        <w:rPr>
          <w:rFonts w:ascii="Courier New" w:hAnsi="Courier New" w:cs="Courier New"/>
          <w:b/>
          <w:sz w:val="22"/>
          <w:szCs w:val="22"/>
        </w:rPr>
        <w:t>337 David Ben Gurion Avenue</w:t>
      </w:r>
    </w:p>
    <w:p w:rsidR="00ED635C" w:rsidRDefault="00ED635C" w:rsidP="00F035B4">
      <w:pPr>
        <w:jc w:val="both"/>
        <w:rPr>
          <w:rFonts w:ascii="Courier New" w:hAnsi="Courier New" w:cs="Courier New"/>
          <w:b/>
          <w:sz w:val="22"/>
          <w:szCs w:val="22"/>
        </w:rPr>
      </w:pPr>
    </w:p>
    <w:p w:rsidR="00ED635C" w:rsidRDefault="00ED635C" w:rsidP="00F035B4">
      <w:pPr>
        <w:jc w:val="both"/>
        <w:rPr>
          <w:rFonts w:ascii="Courier New" w:hAnsi="Courier New" w:cs="Courier New"/>
          <w:b/>
          <w:sz w:val="22"/>
          <w:szCs w:val="22"/>
        </w:rPr>
      </w:pPr>
      <w:r>
        <w:rPr>
          <w:rFonts w:ascii="Courier New" w:hAnsi="Courier New" w:cs="Courier New"/>
          <w:b/>
          <w:sz w:val="22"/>
          <w:szCs w:val="22"/>
        </w:rPr>
        <w:t>We act for Mr.Alemu Abayneh, of 337 Ben Gurion Avenue, Petit Valley.</w:t>
      </w:r>
    </w:p>
    <w:p w:rsidR="00ED635C" w:rsidRDefault="00ED635C" w:rsidP="00F035B4">
      <w:pPr>
        <w:jc w:val="both"/>
        <w:rPr>
          <w:rFonts w:ascii="Courier New" w:hAnsi="Courier New" w:cs="Courier New"/>
          <w:b/>
          <w:sz w:val="22"/>
          <w:szCs w:val="22"/>
        </w:rPr>
      </w:pPr>
    </w:p>
    <w:p w:rsidR="00ED635C" w:rsidRDefault="00ED635C" w:rsidP="00F035B4">
      <w:pPr>
        <w:jc w:val="both"/>
        <w:rPr>
          <w:rFonts w:ascii="Courier New" w:hAnsi="Courier New" w:cs="Courier New"/>
          <w:b/>
          <w:sz w:val="22"/>
          <w:szCs w:val="22"/>
        </w:rPr>
      </w:pPr>
      <w:r>
        <w:rPr>
          <w:rFonts w:ascii="Courier New" w:hAnsi="Courier New" w:cs="Courier New"/>
          <w:b/>
          <w:sz w:val="22"/>
          <w:szCs w:val="22"/>
        </w:rPr>
        <w:t xml:space="preserve">My Client instructs us that he is a 30% share holder in the above property. He also instructs us that as per the Will </w:t>
      </w:r>
      <w:r w:rsidR="00F36A15">
        <w:rPr>
          <w:rFonts w:ascii="Courier New" w:hAnsi="Courier New" w:cs="Courier New"/>
          <w:b/>
          <w:sz w:val="22"/>
          <w:szCs w:val="22"/>
        </w:rPr>
        <w:t xml:space="preserve"> of </w:t>
      </w:r>
      <w:r>
        <w:rPr>
          <w:rFonts w:ascii="Courier New" w:hAnsi="Courier New" w:cs="Courier New"/>
          <w:b/>
          <w:sz w:val="22"/>
          <w:szCs w:val="22"/>
        </w:rPr>
        <w:t>the deceased May Floretta Grant,</w:t>
      </w:r>
      <w:r w:rsidR="00F36A15">
        <w:rPr>
          <w:rFonts w:ascii="Courier New" w:hAnsi="Courier New" w:cs="Courier New"/>
          <w:b/>
          <w:sz w:val="22"/>
          <w:szCs w:val="22"/>
        </w:rPr>
        <w:t xml:space="preserve"> </w:t>
      </w:r>
      <w:r>
        <w:rPr>
          <w:rFonts w:ascii="Courier New" w:hAnsi="Courier New" w:cs="Courier New"/>
          <w:b/>
          <w:sz w:val="22"/>
          <w:szCs w:val="22"/>
        </w:rPr>
        <w:t>that the above property should be sold within 2 years</w:t>
      </w:r>
      <w:r w:rsidR="00F36A15">
        <w:rPr>
          <w:rFonts w:ascii="Courier New" w:hAnsi="Courier New" w:cs="Courier New"/>
          <w:b/>
          <w:sz w:val="22"/>
          <w:szCs w:val="22"/>
        </w:rPr>
        <w:t xml:space="preserve"> of the death of the deceased</w:t>
      </w:r>
      <w:r>
        <w:rPr>
          <w:rFonts w:ascii="Courier New" w:hAnsi="Courier New" w:cs="Courier New"/>
          <w:b/>
          <w:sz w:val="22"/>
          <w:szCs w:val="22"/>
        </w:rPr>
        <w:t xml:space="preserve"> and the proceeds divided.</w:t>
      </w:r>
    </w:p>
    <w:p w:rsidR="00ED635C" w:rsidRDefault="00ED635C" w:rsidP="00F035B4">
      <w:pPr>
        <w:jc w:val="both"/>
        <w:rPr>
          <w:rFonts w:ascii="Courier New" w:hAnsi="Courier New" w:cs="Courier New"/>
          <w:b/>
          <w:sz w:val="22"/>
          <w:szCs w:val="22"/>
        </w:rPr>
      </w:pPr>
    </w:p>
    <w:p w:rsidR="00ED635C" w:rsidRDefault="00ED635C" w:rsidP="00ED635C">
      <w:pPr>
        <w:ind w:firstLine="720"/>
        <w:jc w:val="both"/>
        <w:rPr>
          <w:rFonts w:ascii="Courier New" w:hAnsi="Courier New" w:cs="Courier New"/>
          <w:b/>
          <w:sz w:val="22"/>
          <w:szCs w:val="22"/>
        </w:rPr>
      </w:pPr>
      <w:r>
        <w:rPr>
          <w:rFonts w:ascii="Courier New" w:hAnsi="Courier New" w:cs="Courier New"/>
          <w:b/>
          <w:sz w:val="22"/>
          <w:szCs w:val="22"/>
        </w:rPr>
        <w:t>My Client is now interested in purchasing the property himself less his 30% interest. He informs us that the valuation is Two million dollars ($ 2,000,0000) and minus his share would be One million and four hundred thousand dollars (1,400,000). Hence my client is interested to purchase the property for that price i.e one million four hundred thousand dollars ($1,400,000).</w:t>
      </w:r>
    </w:p>
    <w:p w:rsidR="007160D1" w:rsidRDefault="00ED635C" w:rsidP="00F36A15">
      <w:pPr>
        <w:ind w:firstLine="720"/>
        <w:jc w:val="both"/>
        <w:rPr>
          <w:rFonts w:ascii="Courier New" w:hAnsi="Courier New" w:cs="Courier New"/>
          <w:b/>
          <w:sz w:val="22"/>
          <w:szCs w:val="22"/>
        </w:rPr>
      </w:pPr>
      <w:r>
        <w:rPr>
          <w:rFonts w:ascii="Courier New" w:hAnsi="Courier New" w:cs="Courier New"/>
          <w:b/>
          <w:sz w:val="22"/>
          <w:szCs w:val="22"/>
        </w:rPr>
        <w:t>He already approached his loaning institution and is now able and ready to go with the transaction.</w:t>
      </w:r>
      <w:r w:rsidR="00F36A15">
        <w:rPr>
          <w:rFonts w:ascii="Courier New" w:hAnsi="Courier New" w:cs="Courier New"/>
          <w:b/>
          <w:sz w:val="22"/>
          <w:szCs w:val="22"/>
        </w:rPr>
        <w:t xml:space="preserve"> We could prepare the agreement as soon as you are ready and willing.</w:t>
      </w:r>
      <w:r w:rsidR="0073262A">
        <w:rPr>
          <w:rFonts w:ascii="Courier New" w:hAnsi="Courier New" w:cs="Courier New"/>
          <w:b/>
          <w:sz w:val="22"/>
          <w:szCs w:val="22"/>
        </w:rPr>
        <w:t xml:space="preserve"> </w:t>
      </w:r>
    </w:p>
    <w:p w:rsidR="007160D1" w:rsidRDefault="007160D1" w:rsidP="00F035B4">
      <w:pPr>
        <w:jc w:val="both"/>
        <w:rPr>
          <w:rFonts w:ascii="Courier New" w:hAnsi="Courier New" w:cs="Courier New"/>
          <w:b/>
          <w:sz w:val="22"/>
          <w:szCs w:val="22"/>
        </w:rPr>
      </w:pPr>
    </w:p>
    <w:p w:rsidR="00F36A15" w:rsidRDefault="00F36A15" w:rsidP="00F035B4">
      <w:pPr>
        <w:jc w:val="both"/>
        <w:rPr>
          <w:rFonts w:ascii="Courier New" w:hAnsi="Courier New" w:cs="Courier New"/>
          <w:b/>
          <w:sz w:val="22"/>
          <w:szCs w:val="22"/>
        </w:rPr>
      </w:pPr>
    </w:p>
    <w:p w:rsidR="00B94788" w:rsidRDefault="00B94788" w:rsidP="00F035B4">
      <w:pPr>
        <w:jc w:val="both"/>
        <w:rPr>
          <w:rFonts w:ascii="Courier New" w:hAnsi="Courier New" w:cs="Courier New"/>
          <w:b/>
          <w:sz w:val="22"/>
          <w:szCs w:val="22"/>
        </w:rPr>
      </w:pPr>
      <w:r>
        <w:rPr>
          <w:rFonts w:ascii="Courier New" w:hAnsi="Courier New" w:cs="Courier New"/>
          <w:b/>
          <w:sz w:val="22"/>
          <w:szCs w:val="22"/>
        </w:rPr>
        <w:t>Thanking you in advance.</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FA0829" w:rsidRDefault="00FA0829" w:rsidP="00F035B4">
      <w:pPr>
        <w:jc w:val="both"/>
        <w:rPr>
          <w:rFonts w:ascii="Courier New" w:hAnsi="Courier New" w:cs="Courier New"/>
          <w:b/>
          <w:sz w:val="22"/>
          <w:szCs w:val="22"/>
        </w:rPr>
      </w:pPr>
    </w:p>
    <w:p w:rsidR="00FA0829" w:rsidRDefault="00FA0829"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sectPr w:rsidR="00A357F2" w:rsidRP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32925" w:rsidRDefault="00532925">
      <w:r>
        <w:separator/>
      </w:r>
    </w:p>
  </w:endnote>
  <w:endnote w:type="continuationSeparator" w:id="1">
    <w:p w:rsidR="00532925" w:rsidRDefault="005329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32925" w:rsidRDefault="00532925">
      <w:r>
        <w:separator/>
      </w:r>
    </w:p>
  </w:footnote>
  <w:footnote w:type="continuationSeparator" w:id="1">
    <w:p w:rsidR="00532925" w:rsidRDefault="005329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3477F" w:rsidP="003825E9">
    <w:pPr>
      <w:tabs>
        <w:tab w:val="left" w:pos="6300"/>
        <w:tab w:val="left" w:pos="6564"/>
      </w:tabs>
      <w:jc w:val="both"/>
      <w:rPr>
        <w:rFonts w:ascii="SimSun" w:eastAsia="SimSun" w:hAnsi="SimSun" w:cs="Courier New"/>
        <w:b/>
      </w:rPr>
    </w:pPr>
    <w:r w:rsidRPr="00A3477F">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3477F">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3477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3477F" w:rsidP="003825E9">
    <w:pPr>
      <w:tabs>
        <w:tab w:val="left" w:pos="6300"/>
        <w:tab w:val="left" w:pos="6564"/>
      </w:tabs>
      <w:jc w:val="center"/>
      <w:rPr>
        <w:rFonts w:ascii="SimSun" w:eastAsia="SimSun" w:hAnsi="SimSun" w:cs="Courier New"/>
        <w:b/>
      </w:rPr>
    </w:pPr>
    <w:r w:rsidRPr="00A3477F">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3477F" w:rsidP="003825E9">
    <w:pPr>
      <w:tabs>
        <w:tab w:val="left" w:pos="6300"/>
        <w:tab w:val="left" w:pos="6564"/>
      </w:tabs>
      <w:jc w:val="center"/>
      <w:rPr>
        <w:rFonts w:ascii="SimSun" w:eastAsia="SimSun" w:hAnsi="SimSun" w:cs="Courier New"/>
      </w:rPr>
    </w:pPr>
    <w:r w:rsidRPr="00A3477F">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3477F" w:rsidP="003825E9">
    <w:pPr>
      <w:tabs>
        <w:tab w:val="left" w:pos="6300"/>
        <w:tab w:val="left" w:pos="6564"/>
      </w:tabs>
      <w:jc w:val="center"/>
      <w:rPr>
        <w:rFonts w:ascii="SimSun" w:eastAsia="SimSun" w:hAnsi="SimSun" w:cs="Courier New"/>
      </w:rPr>
    </w:pPr>
    <w:r w:rsidRPr="00A3477F">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3477F" w:rsidP="003825E9">
    <w:pPr>
      <w:tabs>
        <w:tab w:val="left" w:pos="6300"/>
        <w:tab w:val="left" w:pos="6564"/>
      </w:tabs>
      <w:jc w:val="both"/>
      <w:rPr>
        <w:rFonts w:ascii="SimSun" w:eastAsia="SimSun" w:hAnsi="SimSun" w:cs="Courier New"/>
        <w:b/>
        <w:sz w:val="16"/>
        <w:szCs w:val="16"/>
      </w:rPr>
    </w:pPr>
    <w:r w:rsidRPr="00A3477F">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4E4E0D"/>
    <w:rsid w:val="00532925"/>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A03C99"/>
    <w:rsid w:val="00A3477F"/>
    <w:rsid w:val="00A357F2"/>
    <w:rsid w:val="00A3588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89E"/>
    <w:rsid w:val="00EC5906"/>
    <w:rsid w:val="00ED635C"/>
    <w:rsid w:val="00F035B4"/>
    <w:rsid w:val="00F22909"/>
    <w:rsid w:val="00F26D50"/>
    <w:rsid w:val="00F36A15"/>
    <w:rsid w:val="00F50CE7"/>
    <w:rsid w:val="00F568F4"/>
    <w:rsid w:val="00F653A9"/>
    <w:rsid w:val="00F96EAA"/>
    <w:rsid w:val="00F97885"/>
    <w:rsid w:val="00FA0289"/>
    <w:rsid w:val="00FA082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3</cp:revision>
  <cp:lastPrinted>2009-03-02T18:00:00Z</cp:lastPrinted>
  <dcterms:created xsi:type="dcterms:W3CDTF">2009-03-02T18:00:00Z</dcterms:created>
  <dcterms:modified xsi:type="dcterms:W3CDTF">2009-03-02T18:07:00Z</dcterms:modified>
</cp:coreProperties>
</file>