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485796" w:rsidP="00E35D17">
      <w:pPr>
        <w:rPr>
          <w:rFonts w:ascii="Courier New" w:hAnsi="Courier New" w:cs="Courier New"/>
          <w:b/>
          <w:u w:val="single"/>
        </w:rPr>
      </w:pPr>
      <w:smartTag w:uri="urn:schemas-microsoft-com:office:smarttags" w:element="place">
        <w:smartTag w:uri="urn:schemas-microsoft-com:office:smarttags" w:element="PlaceName">
          <w:r>
            <w:rPr>
              <w:rFonts w:ascii="Courier New" w:hAnsi="Courier New" w:cs="Courier New"/>
              <w:b/>
              <w:u w:val="single"/>
            </w:rPr>
            <w:t>IN</w:t>
          </w:r>
          <w:r w:rsidR="00E35D17" w:rsidRPr="00C03CA4">
            <w:rPr>
              <w:rFonts w:ascii="Courier New" w:hAnsi="Courier New" w:cs="Courier New"/>
              <w:b/>
              <w:u w:val="single"/>
            </w:rPr>
            <w:t>THE</w:t>
          </w:r>
        </w:smartTag>
        <w:r w:rsidR="00E35D17" w:rsidRPr="00C03CA4">
          <w:rPr>
            <w:rFonts w:ascii="Courier New" w:hAnsi="Courier New" w:cs="Courier New"/>
            <w:b/>
            <w:u w:val="single"/>
          </w:rPr>
          <w:t xml:space="preserve"> </w:t>
        </w:r>
        <w:smartTag w:uri="urn:schemas-microsoft-com:office:smarttags" w:element="PlaceType">
          <w:r w:rsidR="00E35D17" w:rsidRPr="00C03CA4">
            <w:rPr>
              <w:rFonts w:ascii="Courier New" w:hAnsi="Courier New" w:cs="Courier New"/>
              <w:b/>
              <w:u w:val="single"/>
            </w:rPr>
            <w:t>REPUBLIC</w:t>
          </w:r>
        </w:smartTag>
      </w:smartTag>
      <w:r w:rsidR="00E35D17" w:rsidRPr="00C03CA4">
        <w:rPr>
          <w:rFonts w:ascii="Courier New" w:hAnsi="Courier New" w:cs="Courier New"/>
          <w:b/>
          <w:u w:val="single"/>
        </w:rPr>
        <w:t xml:space="preserve"> OF </w:t>
      </w:r>
      <w:smartTag w:uri="urn:schemas-microsoft-com:office:smarttags" w:element="country-region">
        <w:smartTag w:uri="urn:schemas-microsoft-com:office:smarttags" w:element="place">
          <w:r w:rsidR="00E35D17" w:rsidRPr="00C03CA4">
            <w:rPr>
              <w:rFonts w:ascii="Courier New" w:hAnsi="Courier New" w:cs="Courier New"/>
              <w:b/>
              <w:u w:val="single"/>
            </w:rPr>
            <w:t>TRINIDAD AND TOBAGO</w:t>
          </w:r>
        </w:smartTag>
      </w:smartTag>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123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Tel/Fax</w:t>
      </w:r>
      <w:proofErr w:type="gramStart"/>
      <w:r>
        <w:rPr>
          <w:rFonts w:ascii="Courier New" w:hAnsi="Courier New" w:cs="Courier New"/>
          <w:b/>
        </w:rPr>
        <w:t>:624</w:t>
      </w:r>
      <w:proofErr w:type="gramEnd"/>
      <w:r>
        <w:rPr>
          <w:rFonts w:ascii="Courier New" w:hAnsi="Courier New" w:cs="Courier New"/>
          <w:b/>
        </w:rPr>
        <w:t>-4410</w:t>
      </w: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C258D1" w:rsidP="00E35D17">
      <w:pPr>
        <w:autoSpaceDE w:val="0"/>
        <w:autoSpaceDN w:val="0"/>
        <w:adjustRightInd w:val="0"/>
        <w:rPr>
          <w:rFonts w:ascii="Courier New" w:hAnsi="Courier New" w:cs="Courier New"/>
        </w:rPr>
      </w:pPr>
      <w:r>
        <w:rPr>
          <w:rFonts w:ascii="Courier New" w:hAnsi="Courier New" w:cs="Courier New"/>
        </w:rPr>
        <w:t>CV 2009 – 04597</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C258D1">
        <w:rPr>
          <w:rFonts w:ascii="Courier New" w:hAnsi="Courier New" w:cs="Courier New"/>
          <w:b/>
        </w:rPr>
        <w:t>RAMESH SEEGOBIN</w:t>
      </w:r>
      <w:r w:rsidRPr="00764D02">
        <w:rPr>
          <w:rFonts w:ascii="Courier New" w:hAnsi="Courier New" w:cs="Courier New"/>
          <w:b/>
        </w:rPr>
        <w:tab/>
      </w:r>
      <w:r w:rsidRPr="00201B66">
        <w:rPr>
          <w:rFonts w:ascii="Courier New" w:hAnsi="Courier New" w:cs="Courier New"/>
          <w:b/>
          <w:u w:val="single"/>
        </w:rPr>
        <w:t>Plaintiff</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C258D1">
        <w:rPr>
          <w:rFonts w:ascii="Courier New" w:hAnsi="Courier New" w:cs="Courier New"/>
          <w:b/>
        </w:rPr>
        <w:t>NARINDRA PERSAD</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E35D17"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E15F51">
        <w:rPr>
          <w:rFonts w:ascii="Courier New" w:hAnsi="Courier New" w:cs="Courier New"/>
          <w:bCs/>
        </w:rPr>
        <w:t xml:space="preserve"> admits paragraph 1 of the </w:t>
      </w:r>
      <w:r w:rsidR="00E15F51" w:rsidRPr="00E15F51">
        <w:rPr>
          <w:rFonts w:ascii="Courier New" w:hAnsi="Courier New" w:cs="Courier New"/>
          <w:bCs/>
        </w:rPr>
        <w:t>Statement of C</w:t>
      </w:r>
      <w:r w:rsidR="00C258D1">
        <w:rPr>
          <w:rFonts w:ascii="Courier New" w:hAnsi="Courier New" w:cs="Courier New"/>
          <w:bCs/>
        </w:rPr>
        <w:t>ase</w:t>
      </w:r>
      <w:r>
        <w:rPr>
          <w:rFonts w:ascii="Courier New" w:hAnsi="Courier New" w:cs="Courier New"/>
        </w:rPr>
        <w:t>.</w:t>
      </w:r>
    </w:p>
    <w:p w:rsidR="00044EE6" w:rsidRDefault="00044EE6"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2 of the Statement of Case</w:t>
      </w:r>
    </w:p>
    <w:p w:rsidR="00044EE6" w:rsidRDefault="00044EE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is not in a position to admit or deny paragraph </w:t>
      </w:r>
      <w:proofErr w:type="gramStart"/>
      <w:r>
        <w:rPr>
          <w:rFonts w:ascii="Courier New" w:hAnsi="Courier New" w:cs="Courier New"/>
        </w:rPr>
        <w:t>3.,</w:t>
      </w:r>
      <w:proofErr w:type="gramEnd"/>
      <w:r>
        <w:rPr>
          <w:rFonts w:ascii="Courier New" w:hAnsi="Courier New" w:cs="Courier New"/>
        </w:rPr>
        <w:t xml:space="preserve"> because the facts stated in that paragraph are not within the Defendant’s knowledge.</w:t>
      </w:r>
    </w:p>
    <w:p w:rsidR="00044EE6" w:rsidRDefault="00AC081D"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w:t>
      </w:r>
      <w:r w:rsidR="00C0502D">
        <w:rPr>
          <w:rFonts w:ascii="Courier New" w:hAnsi="Courier New" w:cs="Courier New"/>
        </w:rPr>
        <w:t>Defendant admits</w:t>
      </w:r>
      <w:r w:rsidR="00044EE6">
        <w:rPr>
          <w:rFonts w:ascii="Courier New" w:hAnsi="Courier New" w:cs="Courier New"/>
        </w:rPr>
        <w:t xml:space="preserve"> that the Claimant has been felling trees on the said parcel of land for upwards of twenty years past and s</w:t>
      </w:r>
      <w:r w:rsidR="00C0502D">
        <w:rPr>
          <w:rFonts w:ascii="Courier New" w:hAnsi="Courier New" w:cs="Courier New"/>
        </w:rPr>
        <w:t xml:space="preserve">ometimes leaves the equipment. The Defendant is not in </w:t>
      </w:r>
      <w:r w:rsidR="00E97B6F">
        <w:rPr>
          <w:rFonts w:ascii="Courier New" w:hAnsi="Courier New" w:cs="Courier New"/>
        </w:rPr>
        <w:t>a position</w:t>
      </w:r>
      <w:r w:rsidR="00044EE6">
        <w:rPr>
          <w:rFonts w:ascii="Courier New" w:hAnsi="Courier New" w:cs="Courier New"/>
        </w:rPr>
        <w:t xml:space="preserve"> to admit or deny whether the claimant felled trees in the month of August 2008 and he parked and secured the some equipment on a Right of way abutting the s</w:t>
      </w:r>
      <w:r w:rsidR="00C0502D">
        <w:rPr>
          <w:rFonts w:ascii="Courier New" w:hAnsi="Courier New" w:cs="Courier New"/>
        </w:rPr>
        <w:t xml:space="preserve">aid parcel of land, because the defendant </w:t>
      </w:r>
      <w:r w:rsidR="00E97B6F">
        <w:rPr>
          <w:rFonts w:ascii="Courier New" w:hAnsi="Courier New" w:cs="Courier New"/>
        </w:rPr>
        <w:t>is a</w:t>
      </w:r>
      <w:r w:rsidR="00044EE6">
        <w:rPr>
          <w:rFonts w:ascii="Courier New" w:hAnsi="Courier New" w:cs="Courier New"/>
        </w:rPr>
        <w:t xml:space="preserve"> stranger to those facts and are not within the Defendant’s knowledge. </w:t>
      </w:r>
    </w:p>
    <w:p w:rsidR="00044EE6" w:rsidRDefault="00044EE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is not in a position to admit or deny whether a right of way was cut by the Claimant for sixteen years and this right of way constituted the basis of dispute between the Claimant and </w:t>
      </w:r>
      <w:r w:rsidR="00AC081D">
        <w:rPr>
          <w:rFonts w:ascii="Courier New" w:hAnsi="Courier New" w:cs="Courier New"/>
        </w:rPr>
        <w:t>Defendant’s</w:t>
      </w:r>
      <w:r>
        <w:rPr>
          <w:rFonts w:ascii="Courier New" w:hAnsi="Courier New" w:cs="Courier New"/>
        </w:rPr>
        <w:t xml:space="preserve"> mother </w:t>
      </w:r>
      <w:proofErr w:type="spellStart"/>
      <w:r>
        <w:rPr>
          <w:rFonts w:ascii="Courier New" w:hAnsi="Courier New" w:cs="Courier New"/>
        </w:rPr>
        <w:t>Chandrawatie</w:t>
      </w:r>
      <w:proofErr w:type="spellEnd"/>
      <w:r>
        <w:rPr>
          <w:rFonts w:ascii="Courier New" w:hAnsi="Courier New" w:cs="Courier New"/>
        </w:rPr>
        <w:t xml:space="preserve"> </w:t>
      </w:r>
      <w:proofErr w:type="spellStart"/>
      <w:r>
        <w:rPr>
          <w:rFonts w:ascii="Courier New" w:hAnsi="Courier New" w:cs="Courier New"/>
        </w:rPr>
        <w:t>Persad</w:t>
      </w:r>
      <w:proofErr w:type="spellEnd"/>
      <w:r>
        <w:rPr>
          <w:rFonts w:ascii="Courier New" w:hAnsi="Courier New" w:cs="Courier New"/>
        </w:rPr>
        <w:t xml:space="preserve">, </w:t>
      </w:r>
      <w:r w:rsidR="00AC081D">
        <w:rPr>
          <w:rFonts w:ascii="Courier New" w:hAnsi="Courier New" w:cs="Courier New"/>
        </w:rPr>
        <w:t xml:space="preserve">as alleged in paragraph 4 </w:t>
      </w:r>
      <w:r>
        <w:rPr>
          <w:rFonts w:ascii="Courier New" w:hAnsi="Courier New" w:cs="Courier New"/>
        </w:rPr>
        <w:t xml:space="preserve">because when the said dispute arose in 1993 the Defendant was a child and hence those facts were not in his </w:t>
      </w:r>
      <w:r w:rsidR="00AC081D">
        <w:rPr>
          <w:rFonts w:ascii="Courier New" w:hAnsi="Courier New" w:cs="Courier New"/>
        </w:rPr>
        <w:t>knowledge.</w:t>
      </w:r>
    </w:p>
    <w:p w:rsidR="00AC081D" w:rsidRDefault="00AC081D" w:rsidP="00044EE6">
      <w:pPr>
        <w:numPr>
          <w:ilvl w:val="0"/>
          <w:numId w:val="9"/>
        </w:numPr>
        <w:spacing w:after="360" w:line="480" w:lineRule="auto"/>
        <w:jc w:val="both"/>
        <w:rPr>
          <w:rFonts w:ascii="Courier New" w:hAnsi="Courier New" w:cs="Courier New"/>
        </w:rPr>
      </w:pPr>
      <w:r>
        <w:rPr>
          <w:rFonts w:ascii="Courier New" w:hAnsi="Courier New" w:cs="Courier New"/>
        </w:rPr>
        <w:t>The facts alleged in paragraph 5 were not within the knowledge of Defendant and hence the Defendant is not in a position to admit or deny them.</w:t>
      </w:r>
    </w:p>
    <w:p w:rsidR="00AC081D" w:rsidRDefault="00AC081D" w:rsidP="00044EE6">
      <w:pPr>
        <w:numPr>
          <w:ilvl w:val="0"/>
          <w:numId w:val="9"/>
        </w:numPr>
        <w:spacing w:after="360" w:line="480" w:lineRule="auto"/>
        <w:jc w:val="both"/>
        <w:rPr>
          <w:rFonts w:ascii="Courier New" w:hAnsi="Courier New" w:cs="Courier New"/>
        </w:rPr>
      </w:pPr>
      <w:r>
        <w:rPr>
          <w:rFonts w:ascii="Courier New" w:hAnsi="Courier New" w:cs="Courier New"/>
        </w:rPr>
        <w:t>The facts alleged in paragraph 6 were not within the knowledge of the Defendant and hence the Defendant is not in a position to admit or deny them.</w:t>
      </w:r>
    </w:p>
    <w:p w:rsidR="00AC081D" w:rsidRDefault="00AC081D" w:rsidP="00AC081D">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admits that the Right of way forms a boundary between the Claimant’s land and lands owned by Defendant’s parents </w:t>
      </w:r>
      <w:proofErr w:type="spellStart"/>
      <w:r>
        <w:rPr>
          <w:rFonts w:ascii="Courier New" w:hAnsi="Courier New" w:cs="Courier New"/>
        </w:rPr>
        <w:t>Dindial</w:t>
      </w:r>
      <w:proofErr w:type="spellEnd"/>
      <w:r>
        <w:rPr>
          <w:rFonts w:ascii="Courier New" w:hAnsi="Courier New" w:cs="Courier New"/>
        </w:rPr>
        <w:t xml:space="preserve"> and </w:t>
      </w:r>
      <w:proofErr w:type="spellStart"/>
      <w:r>
        <w:rPr>
          <w:rFonts w:ascii="Courier New" w:hAnsi="Courier New" w:cs="Courier New"/>
        </w:rPr>
        <w:t>Chandrawatie</w:t>
      </w:r>
      <w:proofErr w:type="spellEnd"/>
      <w:r>
        <w:rPr>
          <w:rFonts w:ascii="Courier New" w:hAnsi="Courier New" w:cs="Courier New"/>
        </w:rPr>
        <w:t xml:space="preserve"> </w:t>
      </w:r>
      <w:proofErr w:type="spellStart"/>
      <w:r>
        <w:rPr>
          <w:rFonts w:ascii="Courier New" w:hAnsi="Courier New" w:cs="Courier New"/>
        </w:rPr>
        <w:t>persad</w:t>
      </w:r>
      <w:proofErr w:type="spellEnd"/>
      <w:r>
        <w:rPr>
          <w:rFonts w:ascii="Courier New" w:hAnsi="Courier New" w:cs="Courier New"/>
        </w:rPr>
        <w:t>.</w:t>
      </w:r>
    </w:p>
    <w:p w:rsidR="00AC081D" w:rsidRDefault="00847A37" w:rsidP="00AC081D">
      <w:pPr>
        <w:numPr>
          <w:ilvl w:val="0"/>
          <w:numId w:val="9"/>
        </w:numPr>
        <w:spacing w:after="360" w:line="480" w:lineRule="auto"/>
        <w:jc w:val="both"/>
        <w:rPr>
          <w:rFonts w:ascii="Courier New" w:hAnsi="Courier New" w:cs="Courier New"/>
        </w:rPr>
      </w:pPr>
      <w:r>
        <w:rPr>
          <w:rFonts w:ascii="Courier New" w:hAnsi="Courier New" w:cs="Courier New"/>
        </w:rPr>
        <w:t>The facts alleged in the paragraph 7 were not within the knowledge of the Defendant and hence the Defendant is not is a position to admit or deny them.</w:t>
      </w:r>
    </w:p>
    <w:p w:rsidR="00847A37" w:rsidRDefault="00847A37" w:rsidP="00AC081D">
      <w:pPr>
        <w:numPr>
          <w:ilvl w:val="0"/>
          <w:numId w:val="9"/>
        </w:numPr>
        <w:spacing w:after="360" w:line="480" w:lineRule="auto"/>
        <w:jc w:val="both"/>
        <w:rPr>
          <w:rFonts w:ascii="Courier New" w:hAnsi="Courier New" w:cs="Courier New"/>
        </w:rPr>
      </w:pPr>
      <w:r>
        <w:rPr>
          <w:rFonts w:ascii="Courier New" w:hAnsi="Courier New" w:cs="Courier New"/>
        </w:rPr>
        <w:t>The Defendant denies that he ever sold any scrap to anybody or given permission to anybody to take any scrap or equipment belonging to the Claimant.</w:t>
      </w:r>
    </w:p>
    <w:p w:rsidR="00E97B6F" w:rsidRDefault="00847A37" w:rsidP="00AC081D">
      <w:pPr>
        <w:numPr>
          <w:ilvl w:val="0"/>
          <w:numId w:val="9"/>
        </w:numPr>
        <w:spacing w:after="360" w:line="480" w:lineRule="auto"/>
        <w:jc w:val="both"/>
        <w:rPr>
          <w:rFonts w:ascii="Courier New" w:hAnsi="Courier New" w:cs="Courier New"/>
        </w:rPr>
      </w:pPr>
      <w:r w:rsidRPr="00E97B6F">
        <w:rPr>
          <w:rFonts w:ascii="Courier New" w:hAnsi="Courier New" w:cs="Courier New"/>
        </w:rPr>
        <w:t xml:space="preserve">The Defendant was not aware of any investigation or investigations by </w:t>
      </w:r>
      <w:proofErr w:type="spellStart"/>
      <w:r w:rsidRPr="00E97B6F">
        <w:rPr>
          <w:rFonts w:ascii="Courier New" w:hAnsi="Courier New" w:cs="Courier New"/>
        </w:rPr>
        <w:t>Manzanilla</w:t>
      </w:r>
      <w:proofErr w:type="spellEnd"/>
      <w:r w:rsidRPr="00E97B6F">
        <w:rPr>
          <w:rFonts w:ascii="Courier New" w:hAnsi="Courier New" w:cs="Courier New"/>
        </w:rPr>
        <w:t xml:space="preserve"> Police as alleged in the paragraph 8. The </w:t>
      </w:r>
      <w:r w:rsidR="00E97B6F" w:rsidRPr="00E97B6F">
        <w:rPr>
          <w:rFonts w:ascii="Courier New" w:hAnsi="Courier New" w:cs="Courier New"/>
        </w:rPr>
        <w:t>Defendant admits</w:t>
      </w:r>
      <w:r w:rsidRPr="00E97B6F">
        <w:rPr>
          <w:rFonts w:ascii="Courier New" w:hAnsi="Courier New" w:cs="Courier New"/>
        </w:rPr>
        <w:t xml:space="preserve"> that some police came </w:t>
      </w:r>
      <w:r w:rsidR="00E97B6F" w:rsidRPr="00E97B6F">
        <w:rPr>
          <w:rFonts w:ascii="Courier New" w:hAnsi="Courier New" w:cs="Courier New"/>
        </w:rPr>
        <w:t>from Manzilla</w:t>
      </w:r>
      <w:r w:rsidRPr="00E97B6F">
        <w:rPr>
          <w:rFonts w:ascii="Courier New" w:hAnsi="Courier New" w:cs="Courier New"/>
        </w:rPr>
        <w:t xml:space="preserve"> Police Station</w:t>
      </w:r>
      <w:r w:rsidR="00C0502D" w:rsidRPr="00E97B6F">
        <w:rPr>
          <w:rFonts w:ascii="Courier New" w:hAnsi="Courier New" w:cs="Courier New"/>
        </w:rPr>
        <w:t xml:space="preserve"> and asked whether the Defendant gave permission to the any scrap iron dealer </w:t>
      </w:r>
      <w:r w:rsidR="00E97B6F" w:rsidRPr="00E97B6F">
        <w:rPr>
          <w:rFonts w:ascii="Courier New" w:hAnsi="Courier New" w:cs="Courier New"/>
        </w:rPr>
        <w:t xml:space="preserve">to </w:t>
      </w:r>
      <w:r w:rsidR="00C0502D" w:rsidRPr="00E97B6F">
        <w:rPr>
          <w:rFonts w:ascii="Courier New" w:hAnsi="Courier New" w:cs="Courier New"/>
        </w:rPr>
        <w:t xml:space="preserve">go into the land. </w:t>
      </w:r>
      <w:r w:rsidR="00E97B6F" w:rsidRPr="00E97B6F">
        <w:rPr>
          <w:rFonts w:ascii="Courier New" w:hAnsi="Courier New" w:cs="Courier New"/>
        </w:rPr>
        <w:t xml:space="preserve">The Defendant admits that he told the Police that he gave a Scrap Iron </w:t>
      </w:r>
      <w:proofErr w:type="gramStart"/>
      <w:r w:rsidR="00E97B6F" w:rsidRPr="00E97B6F">
        <w:rPr>
          <w:rFonts w:ascii="Courier New" w:hAnsi="Courier New" w:cs="Courier New"/>
        </w:rPr>
        <w:t>dealer  permission</w:t>
      </w:r>
      <w:proofErr w:type="gramEnd"/>
      <w:r w:rsidR="00E97B6F" w:rsidRPr="00E97B6F">
        <w:rPr>
          <w:rFonts w:ascii="Courier New" w:hAnsi="Courier New" w:cs="Courier New"/>
        </w:rPr>
        <w:t xml:space="preserve"> to look at the scrap iron which was </w:t>
      </w:r>
      <w:r w:rsidR="004235AB">
        <w:rPr>
          <w:rFonts w:ascii="Courier New" w:hAnsi="Courier New" w:cs="Courier New"/>
        </w:rPr>
        <w:t xml:space="preserve">visible from the road. </w:t>
      </w:r>
      <w:r w:rsidR="00E97B6F" w:rsidRPr="00E97B6F">
        <w:rPr>
          <w:rFonts w:ascii="Courier New" w:hAnsi="Courier New" w:cs="Courier New"/>
        </w:rPr>
        <w:t xml:space="preserve"> </w:t>
      </w:r>
    </w:p>
    <w:p w:rsidR="00964FBD" w:rsidRDefault="00964FBD" w:rsidP="004235AB">
      <w:pPr>
        <w:numPr>
          <w:ilvl w:val="0"/>
          <w:numId w:val="9"/>
        </w:numPr>
        <w:spacing w:after="360" w:line="480" w:lineRule="auto"/>
        <w:jc w:val="both"/>
        <w:rPr>
          <w:rFonts w:ascii="Courier New" w:hAnsi="Courier New" w:cs="Courier New"/>
        </w:rPr>
      </w:pPr>
      <w:r w:rsidRPr="00E97B6F">
        <w:rPr>
          <w:rFonts w:ascii="Courier New" w:hAnsi="Courier New" w:cs="Courier New"/>
        </w:rPr>
        <w:t>On or about 30</w:t>
      </w:r>
      <w:r w:rsidRPr="00E97B6F">
        <w:rPr>
          <w:rFonts w:ascii="Courier New" w:hAnsi="Courier New" w:cs="Courier New"/>
          <w:vertAlign w:val="superscript"/>
        </w:rPr>
        <w:t>th</w:t>
      </w:r>
      <w:r w:rsidRPr="00E97B6F">
        <w:rPr>
          <w:rFonts w:ascii="Courier New" w:hAnsi="Courier New" w:cs="Courier New"/>
        </w:rPr>
        <w:t xml:space="preserve"> of June, 2008, a Scrap Iro</w:t>
      </w:r>
      <w:r w:rsidR="00E97B6F">
        <w:rPr>
          <w:rFonts w:ascii="Courier New" w:hAnsi="Courier New" w:cs="Courier New"/>
        </w:rPr>
        <w:t>n</w:t>
      </w:r>
      <w:r w:rsidR="00DB0A2F">
        <w:rPr>
          <w:rFonts w:ascii="Courier New" w:hAnsi="Courier New" w:cs="Courier New"/>
        </w:rPr>
        <w:t xml:space="preserve"> dealer by the name of Andre </w:t>
      </w:r>
      <w:proofErr w:type="spellStart"/>
      <w:r w:rsidR="00DB0A2F">
        <w:rPr>
          <w:rFonts w:ascii="Courier New" w:hAnsi="Courier New" w:cs="Courier New"/>
        </w:rPr>
        <w:t>Felime</w:t>
      </w:r>
      <w:proofErr w:type="spellEnd"/>
      <w:r w:rsidR="00DB0A2F">
        <w:rPr>
          <w:rFonts w:ascii="Courier New" w:hAnsi="Courier New" w:cs="Courier New"/>
        </w:rPr>
        <w:t xml:space="preserve"> approached the Defendant in his business Place. </w:t>
      </w:r>
      <w:r w:rsidRPr="00E97B6F">
        <w:rPr>
          <w:rFonts w:ascii="Courier New" w:hAnsi="Courier New" w:cs="Courier New"/>
        </w:rPr>
        <w:t xml:space="preserve"> </w:t>
      </w:r>
      <w:proofErr w:type="gramStart"/>
      <w:r w:rsidRPr="00E97B6F">
        <w:rPr>
          <w:rFonts w:ascii="Courier New" w:hAnsi="Courier New" w:cs="Courier New"/>
        </w:rPr>
        <w:t>He</w:t>
      </w:r>
      <w:proofErr w:type="gramEnd"/>
      <w:r w:rsidRPr="00E97B6F">
        <w:rPr>
          <w:rFonts w:ascii="Courier New" w:hAnsi="Courier New" w:cs="Courier New"/>
        </w:rPr>
        <w:t xml:space="preserve"> told the Defendant that he is inter</w:t>
      </w:r>
      <w:r w:rsidR="00DB0A2F">
        <w:rPr>
          <w:rFonts w:ascii="Courier New" w:hAnsi="Courier New" w:cs="Courier New"/>
        </w:rPr>
        <w:t xml:space="preserve">ested in buying some scrap iron which he saw in the </w:t>
      </w:r>
      <w:r w:rsidR="00DB0A2F">
        <w:rPr>
          <w:rFonts w:ascii="Courier New" w:hAnsi="Courier New" w:cs="Courier New"/>
        </w:rPr>
        <w:lastRenderedPageBreak/>
        <w:t>Defendants lands.</w:t>
      </w:r>
      <w:r w:rsidRPr="00E97B6F">
        <w:rPr>
          <w:rFonts w:ascii="Courier New" w:hAnsi="Courier New" w:cs="Courier New"/>
        </w:rPr>
        <w:t xml:space="preserve"> </w:t>
      </w:r>
      <w:r w:rsidR="00DB0A2F">
        <w:rPr>
          <w:rFonts w:ascii="Courier New" w:hAnsi="Courier New" w:cs="Courier New"/>
        </w:rPr>
        <w:t>The Defendant told him that the iron was not his and belongs to the Claimant. He further told him that he would contact the Claimant. The Defendant made attempts to contact the Claimant but failed to contact him. He then gave permission to the said Scrap Iron dealer to look at the Scrap Iron but not to remove or go deep inside the Claimant’s lands.</w:t>
      </w:r>
      <w:r w:rsidR="004235AB">
        <w:rPr>
          <w:rFonts w:ascii="Courier New" w:hAnsi="Courier New" w:cs="Courier New"/>
        </w:rPr>
        <w:t xml:space="preserve"> The Defendant was not aware what after that.</w:t>
      </w:r>
    </w:p>
    <w:p w:rsidR="00964FBD" w:rsidRDefault="00A265D2" w:rsidP="00AC081D">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w:t>
      </w:r>
      <w:proofErr w:type="gramStart"/>
      <w:r>
        <w:rPr>
          <w:rFonts w:ascii="Courier New" w:hAnsi="Courier New" w:cs="Courier New"/>
        </w:rPr>
        <w:t>officer</w:t>
      </w:r>
      <w:proofErr w:type="gramEnd"/>
      <w:r>
        <w:rPr>
          <w:rFonts w:ascii="Courier New" w:hAnsi="Courier New" w:cs="Courier New"/>
        </w:rPr>
        <w:t xml:space="preserve"> PC </w:t>
      </w:r>
      <w:proofErr w:type="spellStart"/>
      <w:r>
        <w:rPr>
          <w:rFonts w:ascii="Courier New" w:hAnsi="Courier New" w:cs="Courier New"/>
        </w:rPr>
        <w:t>Soodeen</w:t>
      </w:r>
      <w:proofErr w:type="spellEnd"/>
      <w:r>
        <w:rPr>
          <w:rFonts w:ascii="Courier New" w:hAnsi="Courier New" w:cs="Courier New"/>
        </w:rPr>
        <w:t xml:space="preserve"> telephoned him and the Claimant spoke to him. The Defendant denies that he informed the Claimant that he had made a mistake and asked the Claimant to ‘ease him up’.</w:t>
      </w:r>
    </w:p>
    <w:p w:rsidR="00A265D2" w:rsidRDefault="00A265D2" w:rsidP="00AC081D">
      <w:pPr>
        <w:numPr>
          <w:ilvl w:val="0"/>
          <w:numId w:val="9"/>
        </w:numPr>
        <w:spacing w:after="360" w:line="480" w:lineRule="auto"/>
        <w:jc w:val="both"/>
        <w:rPr>
          <w:rFonts w:ascii="Courier New" w:hAnsi="Courier New" w:cs="Courier New"/>
        </w:rPr>
      </w:pPr>
      <w:r>
        <w:rPr>
          <w:rFonts w:ascii="Courier New" w:hAnsi="Courier New" w:cs="Courier New"/>
        </w:rPr>
        <w:t>The Defendant admits that negotiations took place between the Defendant and the Claimant, with the Police. The Defendant was given the impression that he was at fault for not stopping the Scrap Iron Dealer and hence it will be better for him to settle. The Defendant never went into a court of law and was a little distraught at the idea of going to courts. Hence, agreed to settle it instead of having a matter in the court of law against him.</w:t>
      </w:r>
    </w:p>
    <w:p w:rsidR="00A265D2" w:rsidRDefault="00FC4787" w:rsidP="00AC081D">
      <w:pPr>
        <w:numPr>
          <w:ilvl w:val="0"/>
          <w:numId w:val="9"/>
        </w:numPr>
        <w:spacing w:after="360" w:line="480" w:lineRule="auto"/>
        <w:jc w:val="both"/>
        <w:rPr>
          <w:rFonts w:ascii="Courier New" w:hAnsi="Courier New" w:cs="Courier New"/>
        </w:rPr>
      </w:pPr>
      <w:r>
        <w:rPr>
          <w:rFonts w:ascii="Courier New" w:hAnsi="Courier New" w:cs="Courier New"/>
        </w:rPr>
        <w:lastRenderedPageBreak/>
        <w:t>The Defendant admits that he travelled together with the Claimant to locate similar equipment.</w:t>
      </w:r>
    </w:p>
    <w:p w:rsidR="00C51977" w:rsidRDefault="00C51977" w:rsidP="00AC081D">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w:t>
      </w:r>
      <w:r w:rsidR="004235AB">
        <w:rPr>
          <w:rFonts w:ascii="Courier New" w:hAnsi="Courier New" w:cs="Courier New"/>
        </w:rPr>
        <w:t xml:space="preserve">he </w:t>
      </w:r>
      <w:r w:rsidR="00FC4787">
        <w:rPr>
          <w:rFonts w:ascii="Courier New" w:hAnsi="Courier New" w:cs="Courier New"/>
        </w:rPr>
        <w:t xml:space="preserve">told the Claimant that </w:t>
      </w:r>
      <w:r>
        <w:rPr>
          <w:rFonts w:ascii="Courier New" w:hAnsi="Courier New" w:cs="Courier New"/>
        </w:rPr>
        <w:t xml:space="preserve">he would go by his lawyer to have a settlement agreement drawn up. But after consulting the lawyer, the lawyer informed him that to settle the matter would be like admitting the fact that he sold the equipment/ scrap Iron. </w:t>
      </w:r>
      <w:r w:rsidR="00FC4787">
        <w:rPr>
          <w:rFonts w:ascii="Courier New" w:hAnsi="Courier New" w:cs="Courier New"/>
        </w:rPr>
        <w:t>The Lawyer further told him that i</w:t>
      </w:r>
      <w:r>
        <w:rPr>
          <w:rFonts w:ascii="Courier New" w:hAnsi="Courier New" w:cs="Courier New"/>
        </w:rPr>
        <w:t xml:space="preserve">t is not advisable to settle it if he did not do the things that </w:t>
      </w:r>
      <w:r w:rsidR="004235AB">
        <w:rPr>
          <w:rFonts w:ascii="Courier New" w:hAnsi="Courier New" w:cs="Courier New"/>
        </w:rPr>
        <w:t>was</w:t>
      </w:r>
      <w:r>
        <w:rPr>
          <w:rFonts w:ascii="Courier New" w:hAnsi="Courier New" w:cs="Courier New"/>
        </w:rPr>
        <w:t xml:space="preserve"> alleged by the Claimant. The Defendant then informed the Claimant that he would not make any agreement, as was advised by his attorney.</w:t>
      </w:r>
    </w:p>
    <w:p w:rsidR="00894228" w:rsidRDefault="00894228" w:rsidP="00AC081D">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that he receive any letter from the Claimant as alleged in paragraph 12. In fact he was only aware of the Claim when he received a letter from the Claimant with the order of the Master Brenda </w:t>
      </w:r>
      <w:proofErr w:type="spellStart"/>
      <w:r>
        <w:rPr>
          <w:rFonts w:ascii="Courier New" w:hAnsi="Courier New" w:cs="Courier New"/>
        </w:rPr>
        <w:t>Paray</w:t>
      </w:r>
      <w:proofErr w:type="spellEnd"/>
      <w:r>
        <w:rPr>
          <w:rFonts w:ascii="Courier New" w:hAnsi="Courier New" w:cs="Courier New"/>
        </w:rPr>
        <w:t xml:space="preserve"> – </w:t>
      </w:r>
      <w:proofErr w:type="spellStart"/>
      <w:r>
        <w:rPr>
          <w:rFonts w:ascii="Courier New" w:hAnsi="Courier New" w:cs="Courier New"/>
        </w:rPr>
        <w:t>Durit</w:t>
      </w:r>
      <w:r w:rsidR="00FC4787">
        <w:rPr>
          <w:rFonts w:ascii="Courier New" w:hAnsi="Courier New" w:cs="Courier New"/>
        </w:rPr>
        <w:t>y</w:t>
      </w:r>
      <w:proofErr w:type="spellEnd"/>
      <w:r>
        <w:rPr>
          <w:rFonts w:ascii="Courier New" w:hAnsi="Courier New" w:cs="Courier New"/>
        </w:rPr>
        <w:t xml:space="preserve"> attached to it for the Assessment of damages.</w:t>
      </w:r>
    </w:p>
    <w:p w:rsidR="00CE68D8" w:rsidRDefault="00CE68D8" w:rsidP="00CE68D8">
      <w:pPr>
        <w:numPr>
          <w:ilvl w:val="0"/>
          <w:numId w:val="9"/>
        </w:numPr>
        <w:spacing w:after="360" w:line="480" w:lineRule="auto"/>
        <w:jc w:val="both"/>
        <w:rPr>
          <w:rFonts w:ascii="Courier New" w:hAnsi="Courier New" w:cs="Courier New"/>
        </w:rPr>
      </w:pPr>
      <w:r>
        <w:rPr>
          <w:rFonts w:ascii="Courier New" w:hAnsi="Courier New" w:cs="Courier New"/>
        </w:rPr>
        <w:t>The f</w:t>
      </w:r>
      <w:r w:rsidR="004235AB">
        <w:rPr>
          <w:rFonts w:ascii="Courier New" w:hAnsi="Courier New" w:cs="Courier New"/>
        </w:rPr>
        <w:t>acts i</w:t>
      </w:r>
      <w:r>
        <w:rPr>
          <w:rFonts w:ascii="Courier New" w:hAnsi="Courier New" w:cs="Courier New"/>
        </w:rPr>
        <w:t>n the paragraph 13 were not within the knowledge of the Defendant and hence the Defendant is not is a position to admit or deny them.</w:t>
      </w:r>
    </w:p>
    <w:p w:rsidR="00C258D1" w:rsidRDefault="00C258D1" w:rsidP="00C258D1">
      <w:pPr>
        <w:jc w:val="both"/>
        <w:rPr>
          <w:rFonts w:ascii="Courier New" w:hAnsi="Courier New" w:cs="Courier New"/>
        </w:rPr>
      </w:pPr>
      <w:r>
        <w:rPr>
          <w:rFonts w:ascii="Courier New" w:hAnsi="Courier New" w:cs="Courier New"/>
        </w:rPr>
        <w:t xml:space="preserve"> </w:t>
      </w:r>
    </w:p>
    <w:p w:rsidR="00C258D1" w:rsidRDefault="00C258D1" w:rsidP="00C258D1">
      <w:pPr>
        <w:jc w:val="both"/>
        <w:rPr>
          <w:rFonts w:ascii="Courier New" w:hAnsi="Courier New" w:cs="Courier New"/>
        </w:rPr>
      </w:pPr>
    </w:p>
    <w:p w:rsidR="00917EBA" w:rsidRDefault="00917EBA" w:rsidP="008171C7">
      <w:pPr>
        <w:ind w:left="720" w:hanging="720"/>
        <w:jc w:val="both"/>
        <w:rPr>
          <w:rFonts w:ascii="Courier New" w:hAnsi="Courier New" w:cs="Courier New"/>
          <w:bCs/>
        </w:rPr>
      </w:pPr>
    </w:p>
    <w:p w:rsidR="00917EBA" w:rsidRDefault="00CE68D8">
      <w:pPr>
        <w:rPr>
          <w:rFonts w:ascii="Courier New" w:hAnsi="Courier New" w:cs="Courier New"/>
          <w:sz w:val="26"/>
          <w:szCs w:val="26"/>
        </w:rPr>
      </w:pPr>
      <w:r>
        <w:rPr>
          <w:rFonts w:ascii="Courier New" w:hAnsi="Courier New" w:cs="Courier New"/>
          <w:sz w:val="26"/>
          <w:szCs w:val="26"/>
        </w:rPr>
        <w:t>Dated this</w:t>
      </w:r>
      <w:r>
        <w:rPr>
          <w:rFonts w:ascii="Courier New" w:hAnsi="Courier New" w:cs="Courier New"/>
          <w:sz w:val="26"/>
          <w:szCs w:val="26"/>
        </w:rPr>
        <w:tab/>
        <w:t xml:space="preserve">   day of </w:t>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2010</w:t>
      </w: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proofErr w:type="spellStart"/>
      <w:r w:rsidR="00CE68D8">
        <w:rPr>
          <w:rFonts w:ascii="Courier New" w:hAnsi="Courier New" w:cs="Courier New"/>
          <w:b/>
        </w:rPr>
        <w:t>Narindra</w:t>
      </w:r>
      <w:proofErr w:type="spellEnd"/>
      <w:r w:rsidR="00CE68D8">
        <w:rPr>
          <w:rFonts w:ascii="Courier New" w:hAnsi="Courier New" w:cs="Courier New"/>
          <w:b/>
        </w:rPr>
        <w:t xml:space="preserve"> </w:t>
      </w:r>
      <w:proofErr w:type="spellStart"/>
      <w:r w:rsidR="00CE68D8">
        <w:rPr>
          <w:rFonts w:ascii="Courier New" w:hAnsi="Courier New" w:cs="Courier New"/>
          <w:b/>
        </w:rPr>
        <w:t>Persad</w:t>
      </w:r>
      <w:proofErr w:type="spellEnd"/>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940704" w:rsidP="00940704">
      <w:pPr>
        <w:jc w:val="both"/>
        <w:rPr>
          <w:rFonts w:ascii="Courier New" w:hAnsi="Courier New" w:cs="Courier New"/>
          <w:bCs/>
        </w:rPr>
      </w:pPr>
      <w:r>
        <w:rPr>
          <w:rFonts w:ascii="Courier New" w:hAnsi="Courier New" w:cs="Courier New"/>
          <w:sz w:val="26"/>
          <w:szCs w:val="26"/>
        </w:rPr>
        <w:t xml:space="preserve">This </w:t>
      </w:r>
      <w:proofErr w:type="spellStart"/>
      <w:r>
        <w:rPr>
          <w:rFonts w:ascii="Courier New" w:hAnsi="Courier New" w:cs="Courier New"/>
          <w:sz w:val="26"/>
          <w:szCs w:val="26"/>
        </w:rPr>
        <w:t>Defence</w:t>
      </w:r>
      <w:proofErr w:type="spellEnd"/>
      <w:r>
        <w:rPr>
          <w:rFonts w:ascii="Courier New" w:hAnsi="Courier New" w:cs="Courier New"/>
          <w:sz w:val="26"/>
          <w:szCs w:val="26"/>
        </w:rPr>
        <w:t xml:space="preserve"> is filed and served this </w:t>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19</w:t>
      </w:r>
      <w:r w:rsidR="00CE68D8" w:rsidRPr="00CE68D8">
        <w:rPr>
          <w:rFonts w:ascii="Courier New" w:hAnsi="Courier New" w:cs="Courier New"/>
          <w:sz w:val="26"/>
          <w:szCs w:val="26"/>
          <w:vertAlign w:val="superscript"/>
        </w:rPr>
        <w:t>th</w:t>
      </w:r>
      <w:r w:rsidR="00CE68D8">
        <w:rPr>
          <w:rFonts w:ascii="Courier New" w:hAnsi="Courier New" w:cs="Courier New"/>
          <w:sz w:val="26"/>
          <w:szCs w:val="26"/>
        </w:rPr>
        <w:t xml:space="preserve"> </w:t>
      </w:r>
      <w:r>
        <w:rPr>
          <w:rFonts w:ascii="Courier New" w:hAnsi="Courier New" w:cs="Courier New"/>
          <w:sz w:val="26"/>
          <w:szCs w:val="26"/>
        </w:rPr>
        <w:t xml:space="preserve">day of </w:t>
      </w:r>
      <w:r w:rsidR="00CE68D8">
        <w:rPr>
          <w:rFonts w:ascii="Courier New" w:hAnsi="Courier New" w:cs="Courier New"/>
          <w:sz w:val="26"/>
          <w:szCs w:val="26"/>
        </w:rPr>
        <w:t>July,</w:t>
      </w:r>
      <w:r>
        <w:rPr>
          <w:rFonts w:ascii="Courier New" w:hAnsi="Courier New" w:cs="Courier New"/>
          <w:sz w:val="26"/>
          <w:szCs w:val="26"/>
        </w:rPr>
        <w:tab/>
        <w:t>20</w:t>
      </w:r>
      <w:r w:rsidR="00CE68D8">
        <w:rPr>
          <w:rFonts w:ascii="Courier New" w:hAnsi="Courier New" w:cs="Courier New"/>
          <w:sz w:val="26"/>
          <w:szCs w:val="26"/>
        </w:rPr>
        <w:t>10</w:t>
      </w:r>
      <w:r>
        <w:rPr>
          <w:rFonts w:ascii="Courier New" w:hAnsi="Courier New" w:cs="Courier New"/>
        </w:rPr>
        <w:t xml:space="preserve"> </w:t>
      </w:r>
      <w:r w:rsidR="00CE68D8">
        <w:rPr>
          <w:rFonts w:ascii="Courier New" w:hAnsi="Courier New" w:cs="Courier New"/>
        </w:rPr>
        <w:t xml:space="preserve">by Christopher Ross </w:t>
      </w:r>
      <w:proofErr w:type="spellStart"/>
      <w:r w:rsidR="00CE68D8">
        <w:rPr>
          <w:rFonts w:ascii="Courier New" w:hAnsi="Courier New" w:cs="Courier New"/>
        </w:rPr>
        <w:t>Gidla</w:t>
      </w:r>
      <w:proofErr w:type="spellEnd"/>
      <w:r w:rsidR="00CE68D8">
        <w:rPr>
          <w:rFonts w:ascii="Courier New" w:hAnsi="Courier New" w:cs="Courier New"/>
        </w:rPr>
        <w:t xml:space="preserve"> </w:t>
      </w:r>
      <w:r w:rsidR="00E15F51" w:rsidRPr="00E15F51">
        <w:rPr>
          <w:rFonts w:ascii="Courier New" w:hAnsi="Courier New" w:cs="Courier New"/>
        </w:rPr>
        <w:t>Attorney At Law</w:t>
      </w:r>
      <w:r w:rsidR="00E15F51">
        <w:rPr>
          <w:rFonts w:ascii="Courier New" w:hAnsi="Courier New" w:cs="Courier New"/>
        </w:rPr>
        <w:t xml:space="preserve"> </w:t>
      </w:r>
      <w:r>
        <w:rPr>
          <w:rFonts w:ascii="Courier New" w:hAnsi="Courier New" w:cs="Courier New"/>
        </w:rPr>
        <w:t xml:space="preserve">of </w:t>
      </w:r>
      <w:r w:rsidR="00CE68D8">
        <w:rPr>
          <w:rFonts w:ascii="Courier New" w:hAnsi="Courier New" w:cs="Courier New"/>
        </w:rPr>
        <w:t>123 Duke Street, Port of Spain</w:t>
      </w:r>
      <w:r>
        <w:rPr>
          <w:rFonts w:ascii="Courier New" w:hAnsi="Courier New" w:cs="Courier New"/>
          <w:bCs/>
        </w:rPr>
        <w:t xml:space="preserve"> whose address is in </w:t>
      </w:r>
      <w:proofErr w:type="spellStart"/>
      <w:r w:rsidR="00CE68D8">
        <w:rPr>
          <w:rFonts w:ascii="Courier New" w:hAnsi="Courier New" w:cs="Courier New"/>
          <w:bCs/>
        </w:rPr>
        <w:t>Gidla</w:t>
      </w:r>
      <w:proofErr w:type="spellEnd"/>
      <w:r w:rsidR="00CE68D8">
        <w:rPr>
          <w:rFonts w:ascii="Courier New" w:hAnsi="Courier New" w:cs="Courier New"/>
          <w:bCs/>
        </w:rPr>
        <w:t xml:space="preserve"> &amp; Associates, </w:t>
      </w:r>
      <w:proofErr w:type="gramStart"/>
      <w:r w:rsidR="00CE68D8">
        <w:rPr>
          <w:rFonts w:ascii="Courier New" w:hAnsi="Courier New" w:cs="Courier New"/>
          <w:bCs/>
        </w:rPr>
        <w:t>123  Duke</w:t>
      </w:r>
      <w:proofErr w:type="gramEnd"/>
      <w:r w:rsidR="00CE68D8">
        <w:rPr>
          <w:rFonts w:ascii="Courier New" w:hAnsi="Courier New" w:cs="Courier New"/>
          <w:bCs/>
        </w:rPr>
        <w:t xml:space="preserve"> Street, Port of Spain</w:t>
      </w: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E15F51" w:rsidRDefault="00E15F51" w:rsidP="00CE68D8">
      <w:pPr>
        <w:jc w:val="both"/>
        <w:rPr>
          <w:rFonts w:ascii="Courier New" w:hAnsi="Courier New" w:cs="Courier New"/>
          <w:bCs/>
        </w:rPr>
      </w:pPr>
      <w:r>
        <w:rPr>
          <w:rFonts w:ascii="Courier New" w:hAnsi="Courier New" w:cs="Courier New"/>
          <w:bCs/>
        </w:rPr>
        <w:t>TO:</w:t>
      </w:r>
      <w:r>
        <w:rPr>
          <w:rFonts w:ascii="Courier New" w:hAnsi="Courier New" w:cs="Courier New"/>
          <w:bCs/>
        </w:rPr>
        <w:tab/>
      </w:r>
      <w:proofErr w:type="spellStart"/>
      <w:r w:rsidR="00CE68D8">
        <w:rPr>
          <w:rFonts w:ascii="Courier New" w:hAnsi="Courier New" w:cs="Courier New"/>
          <w:bCs/>
        </w:rPr>
        <w:t>Shastri</w:t>
      </w:r>
      <w:proofErr w:type="spellEnd"/>
      <w:r w:rsidR="00CE68D8">
        <w:rPr>
          <w:rFonts w:ascii="Courier New" w:hAnsi="Courier New" w:cs="Courier New"/>
          <w:bCs/>
        </w:rPr>
        <w:t xml:space="preserve"> Roberts</w:t>
      </w:r>
    </w:p>
    <w:p w:rsidR="00CE68D8" w:rsidRDefault="00CE68D8" w:rsidP="00CE68D8">
      <w:pPr>
        <w:jc w:val="both"/>
        <w:rPr>
          <w:rFonts w:ascii="Courier New" w:hAnsi="Courier New" w:cs="Courier New"/>
          <w:bCs/>
        </w:rPr>
      </w:pPr>
      <w:r>
        <w:rPr>
          <w:rFonts w:ascii="Courier New" w:hAnsi="Courier New" w:cs="Courier New"/>
          <w:bCs/>
        </w:rPr>
        <w:tab/>
        <w:t>Attorney at Law</w:t>
      </w:r>
    </w:p>
    <w:p w:rsidR="00CE68D8" w:rsidRDefault="00CE68D8" w:rsidP="00CE68D8">
      <w:pPr>
        <w:jc w:val="both"/>
        <w:rPr>
          <w:rFonts w:ascii="Courier New" w:hAnsi="Courier New" w:cs="Courier New"/>
          <w:bCs/>
        </w:rPr>
      </w:pPr>
      <w:r>
        <w:rPr>
          <w:rFonts w:ascii="Courier New" w:hAnsi="Courier New" w:cs="Courier New"/>
          <w:bCs/>
        </w:rPr>
        <w:tab/>
        <w:t>Roberts and Company</w:t>
      </w:r>
    </w:p>
    <w:p w:rsidR="00CE68D8" w:rsidRDefault="00CE68D8" w:rsidP="00CE68D8">
      <w:pPr>
        <w:jc w:val="both"/>
        <w:rPr>
          <w:rFonts w:ascii="Courier New" w:hAnsi="Courier New" w:cs="Courier New"/>
          <w:bCs/>
        </w:rPr>
      </w:pPr>
      <w:r>
        <w:rPr>
          <w:rFonts w:ascii="Courier New" w:hAnsi="Courier New" w:cs="Courier New"/>
          <w:bCs/>
        </w:rPr>
        <w:tab/>
      </w:r>
      <w:proofErr w:type="spellStart"/>
      <w:r>
        <w:rPr>
          <w:rFonts w:ascii="Courier New" w:hAnsi="Courier New" w:cs="Courier New"/>
          <w:bCs/>
        </w:rPr>
        <w:t>Alpros</w:t>
      </w:r>
      <w:proofErr w:type="spellEnd"/>
      <w:r>
        <w:rPr>
          <w:rFonts w:ascii="Courier New" w:hAnsi="Courier New" w:cs="Courier New"/>
          <w:bCs/>
        </w:rPr>
        <w:t xml:space="preserve"> Court</w:t>
      </w:r>
    </w:p>
    <w:p w:rsidR="00CE68D8" w:rsidRDefault="00CE68D8" w:rsidP="00CE68D8">
      <w:pPr>
        <w:jc w:val="both"/>
        <w:rPr>
          <w:rFonts w:ascii="Courier New" w:hAnsi="Courier New" w:cs="Courier New"/>
          <w:bCs/>
        </w:rPr>
      </w:pPr>
      <w:r>
        <w:rPr>
          <w:rFonts w:ascii="Courier New" w:hAnsi="Courier New" w:cs="Courier New"/>
          <w:bCs/>
        </w:rPr>
        <w:tab/>
        <w:t>NO.</w:t>
      </w:r>
      <w:r w:rsidR="00E97B6F">
        <w:rPr>
          <w:rFonts w:ascii="Courier New" w:hAnsi="Courier New" w:cs="Courier New"/>
          <w:bCs/>
        </w:rPr>
        <w:t>90 Edward Street</w:t>
      </w:r>
    </w:p>
    <w:p w:rsidR="00E97B6F" w:rsidRDefault="00E97B6F" w:rsidP="00CE68D8">
      <w:pPr>
        <w:jc w:val="both"/>
        <w:rPr>
          <w:rFonts w:ascii="Courier New" w:hAnsi="Courier New" w:cs="Courier New"/>
          <w:bCs/>
        </w:rPr>
      </w:pPr>
      <w:r>
        <w:rPr>
          <w:rFonts w:ascii="Courier New" w:hAnsi="Courier New" w:cs="Courier New"/>
          <w:bCs/>
        </w:rPr>
        <w:tab/>
        <w:t>Port of Spain</w:t>
      </w:r>
    </w:p>
    <w:p w:rsidR="00E97B6F" w:rsidRPr="00940704" w:rsidRDefault="00E97B6F" w:rsidP="00CE68D8">
      <w:pPr>
        <w:jc w:val="both"/>
        <w:rPr>
          <w:rFonts w:ascii="Courier New" w:hAnsi="Courier New" w:cs="Courier New"/>
        </w:rPr>
      </w:pPr>
    </w:p>
    <w:p w:rsidR="00917EBA" w:rsidRDefault="00917EBA" w:rsidP="008171C7">
      <w:pPr>
        <w:ind w:left="720" w:hanging="720"/>
        <w:jc w:val="both"/>
        <w:rPr>
          <w:rFonts w:ascii="Courier New" w:hAnsi="Courier New" w:cs="Courier New"/>
        </w:rPr>
      </w:pPr>
    </w:p>
    <w:sectPr w:rsidR="00917EBA"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6"/>
  </w:num>
  <w:num w:numId="6">
    <w:abstractNumId w:val="3"/>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4EE6"/>
    <w:rsid w:val="00045DCE"/>
    <w:rsid w:val="00084667"/>
    <w:rsid w:val="000A0FF9"/>
    <w:rsid w:val="000B04F7"/>
    <w:rsid w:val="000B4962"/>
    <w:rsid w:val="000C3681"/>
    <w:rsid w:val="000E038E"/>
    <w:rsid w:val="000E1DC2"/>
    <w:rsid w:val="001135BF"/>
    <w:rsid w:val="001324EB"/>
    <w:rsid w:val="001544DA"/>
    <w:rsid w:val="00157ADA"/>
    <w:rsid w:val="001702FB"/>
    <w:rsid w:val="00186F4E"/>
    <w:rsid w:val="001A1285"/>
    <w:rsid w:val="001A49FB"/>
    <w:rsid w:val="001B54D1"/>
    <w:rsid w:val="001B7455"/>
    <w:rsid w:val="001F3D02"/>
    <w:rsid w:val="00201B66"/>
    <w:rsid w:val="00230892"/>
    <w:rsid w:val="00241298"/>
    <w:rsid w:val="00281F76"/>
    <w:rsid w:val="002C7480"/>
    <w:rsid w:val="00320C64"/>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85796"/>
    <w:rsid w:val="004B67DD"/>
    <w:rsid w:val="004D0247"/>
    <w:rsid w:val="004D2188"/>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94228"/>
    <w:rsid w:val="008A783A"/>
    <w:rsid w:val="00900216"/>
    <w:rsid w:val="009038CA"/>
    <w:rsid w:val="00917EBA"/>
    <w:rsid w:val="00920396"/>
    <w:rsid w:val="00927E2D"/>
    <w:rsid w:val="00935278"/>
    <w:rsid w:val="00936B97"/>
    <w:rsid w:val="00940704"/>
    <w:rsid w:val="00964FBD"/>
    <w:rsid w:val="009B6763"/>
    <w:rsid w:val="009C089E"/>
    <w:rsid w:val="009F6801"/>
    <w:rsid w:val="00A03C99"/>
    <w:rsid w:val="00A229A3"/>
    <w:rsid w:val="00A265D2"/>
    <w:rsid w:val="00A8298E"/>
    <w:rsid w:val="00A86239"/>
    <w:rsid w:val="00A96380"/>
    <w:rsid w:val="00AA17A5"/>
    <w:rsid w:val="00AB0810"/>
    <w:rsid w:val="00AC081D"/>
    <w:rsid w:val="00AD7F97"/>
    <w:rsid w:val="00AE51B6"/>
    <w:rsid w:val="00AF64F5"/>
    <w:rsid w:val="00B0620D"/>
    <w:rsid w:val="00B10EBD"/>
    <w:rsid w:val="00B1549B"/>
    <w:rsid w:val="00B3037E"/>
    <w:rsid w:val="00B40136"/>
    <w:rsid w:val="00B42235"/>
    <w:rsid w:val="00B75A7A"/>
    <w:rsid w:val="00B76B91"/>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80FDD"/>
    <w:rsid w:val="00C922FE"/>
    <w:rsid w:val="00C92530"/>
    <w:rsid w:val="00C9561F"/>
    <w:rsid w:val="00CA250D"/>
    <w:rsid w:val="00CB6D91"/>
    <w:rsid w:val="00CC0B26"/>
    <w:rsid w:val="00CE68D8"/>
    <w:rsid w:val="00D15DD1"/>
    <w:rsid w:val="00D30AE5"/>
    <w:rsid w:val="00D45AD7"/>
    <w:rsid w:val="00D56F09"/>
    <w:rsid w:val="00D66E4E"/>
    <w:rsid w:val="00D94880"/>
    <w:rsid w:val="00DB0A2F"/>
    <w:rsid w:val="00DC0D62"/>
    <w:rsid w:val="00DD1689"/>
    <w:rsid w:val="00DF5A55"/>
    <w:rsid w:val="00DF626A"/>
    <w:rsid w:val="00E016B3"/>
    <w:rsid w:val="00E15F51"/>
    <w:rsid w:val="00E271AC"/>
    <w:rsid w:val="00E350DA"/>
    <w:rsid w:val="00E35D17"/>
    <w:rsid w:val="00E42B03"/>
    <w:rsid w:val="00E61C1F"/>
    <w:rsid w:val="00E67B35"/>
    <w:rsid w:val="00E97B6F"/>
    <w:rsid w:val="00EA3D36"/>
    <w:rsid w:val="00EA4FCB"/>
    <w:rsid w:val="00EB66AF"/>
    <w:rsid w:val="00EC5906"/>
    <w:rsid w:val="00EE407A"/>
    <w:rsid w:val="00F50CE7"/>
    <w:rsid w:val="00F64B0D"/>
    <w:rsid w:val="00F653A9"/>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6</Pages>
  <Words>809</Words>
  <Characters>4616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5415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3</cp:revision>
  <cp:lastPrinted>2010-07-19T17:24:00Z</cp:lastPrinted>
  <dcterms:created xsi:type="dcterms:W3CDTF">2010-07-19T15:20:00Z</dcterms:created>
  <dcterms:modified xsi:type="dcterms:W3CDTF">2010-07-19T17:26:00Z</dcterms:modified>
</cp:coreProperties>
</file>