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0C59" w:rsidRDefault="003F0C59" w:rsidP="003F0C59">
      <w:pPr>
        <w:rPr>
          <w:rFonts w:ascii="Courier New" w:hAnsi="Courier New" w:cs="Courier New"/>
        </w:rPr>
      </w:pPr>
    </w:p>
    <w:p w:rsidR="003F0C59" w:rsidRPr="001E2F98" w:rsidRDefault="00083A25" w:rsidP="003F0C59">
      <w:pPr>
        <w:pStyle w:val="Heading3"/>
        <w:rPr>
          <w:sz w:val="40"/>
          <w:szCs w:val="40"/>
        </w:rPr>
      </w:pPr>
      <w:r w:rsidRPr="00AF6656">
        <w:rPr>
          <w:rFonts w:asciiTheme="minorHAnsi" w:hAnsiTheme="minorHAnsi"/>
          <w:sz w:val="40"/>
          <w:szCs w:val="40"/>
        </w:rPr>
        <w:t>AGREEMENT</w:t>
      </w:r>
      <w:r>
        <w:rPr>
          <w:sz w:val="40"/>
          <w:szCs w:val="40"/>
        </w:rPr>
        <w:t xml:space="preserve"> </w:t>
      </w: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  <w:b/>
          <w:bCs/>
        </w:rPr>
      </w:pPr>
    </w:p>
    <w:p w:rsidR="003F0C59" w:rsidRPr="00AF6656" w:rsidRDefault="003F0C59" w:rsidP="00C90C6D">
      <w:pPr>
        <w:spacing w:before="240" w:after="240" w:line="360" w:lineRule="auto"/>
        <w:ind w:firstLine="1440"/>
        <w:jc w:val="both"/>
        <w:rPr>
          <w:rFonts w:asciiTheme="minorHAnsi" w:hAnsiTheme="minorHAnsi" w:cs="Courier New"/>
          <w:sz w:val="36"/>
          <w:szCs w:val="36"/>
        </w:rPr>
      </w:pPr>
      <w:r w:rsidRPr="00AF6656">
        <w:rPr>
          <w:rFonts w:asciiTheme="minorHAnsi" w:hAnsiTheme="minorHAnsi" w:cs="Courier New"/>
          <w:b/>
          <w:bCs/>
          <w:sz w:val="36"/>
          <w:szCs w:val="36"/>
        </w:rPr>
        <w:t>THIS AGREEMENT</w:t>
      </w:r>
      <w:r w:rsidRPr="00AF6656">
        <w:rPr>
          <w:rFonts w:asciiTheme="minorHAnsi" w:hAnsiTheme="minorHAnsi" w:cs="Courier New"/>
          <w:sz w:val="36"/>
          <w:szCs w:val="36"/>
        </w:rPr>
        <w:t xml:space="preserve"> </w:t>
      </w:r>
      <w:r w:rsidR="007504E6">
        <w:rPr>
          <w:rFonts w:asciiTheme="minorHAnsi" w:hAnsiTheme="minorHAnsi" w:cs="Courier New"/>
          <w:sz w:val="36"/>
          <w:szCs w:val="36"/>
        </w:rPr>
        <w:t xml:space="preserve">made this </w:t>
      </w:r>
      <w:proofErr w:type="gramStart"/>
      <w:r w:rsidR="007504E6">
        <w:rPr>
          <w:rFonts w:asciiTheme="minorHAnsi" w:hAnsiTheme="minorHAnsi" w:cs="Courier New"/>
          <w:sz w:val="36"/>
          <w:szCs w:val="36"/>
        </w:rPr>
        <w:t>15</w:t>
      </w:r>
      <w:r w:rsidR="007504E6" w:rsidRPr="007504E6">
        <w:rPr>
          <w:rFonts w:asciiTheme="minorHAnsi" w:hAnsiTheme="minorHAnsi" w:cs="Courier New"/>
          <w:sz w:val="36"/>
          <w:szCs w:val="36"/>
          <w:vertAlign w:val="superscript"/>
        </w:rPr>
        <w:t>th</w:t>
      </w:r>
      <w:r w:rsidR="007504E6">
        <w:rPr>
          <w:rFonts w:asciiTheme="minorHAnsi" w:hAnsiTheme="minorHAnsi" w:cs="Courier New"/>
          <w:sz w:val="36"/>
          <w:szCs w:val="36"/>
        </w:rPr>
        <w:t xml:space="preserve"> </w:t>
      </w:r>
      <w:r w:rsidRPr="00AF6656">
        <w:rPr>
          <w:rFonts w:asciiTheme="minorHAnsi" w:hAnsiTheme="minorHAnsi" w:cs="Courier New"/>
          <w:sz w:val="36"/>
          <w:szCs w:val="36"/>
        </w:rPr>
        <w:t xml:space="preserve"> day</w:t>
      </w:r>
      <w:proofErr w:type="gramEnd"/>
      <w:r w:rsidRPr="00AF6656">
        <w:rPr>
          <w:rFonts w:asciiTheme="minorHAnsi" w:hAnsiTheme="minorHAnsi" w:cs="Courier New"/>
          <w:sz w:val="36"/>
          <w:szCs w:val="36"/>
        </w:rPr>
        <w:t xml:space="preserve"> of </w:t>
      </w:r>
      <w:bookmarkStart w:id="0" w:name="_GoBack"/>
      <w:r w:rsidR="007504E6">
        <w:rPr>
          <w:rFonts w:asciiTheme="minorHAnsi" w:hAnsiTheme="minorHAnsi" w:cs="Courier New"/>
          <w:sz w:val="36"/>
          <w:szCs w:val="36"/>
        </w:rPr>
        <w:t>October,</w:t>
      </w:r>
      <w:r w:rsidR="001B1EAF" w:rsidRPr="00AF6656">
        <w:rPr>
          <w:rFonts w:asciiTheme="minorHAnsi" w:hAnsiTheme="minorHAnsi" w:cs="Courier New"/>
          <w:sz w:val="36"/>
          <w:szCs w:val="36"/>
        </w:rPr>
        <w:t xml:space="preserve"> </w:t>
      </w:r>
      <w:r w:rsidRPr="00AF6656">
        <w:rPr>
          <w:rFonts w:asciiTheme="minorHAnsi" w:hAnsiTheme="minorHAnsi" w:cs="Courier New"/>
          <w:sz w:val="36"/>
          <w:szCs w:val="36"/>
        </w:rPr>
        <w:t xml:space="preserve">in the Year of Our Lord Two Thousand and </w:t>
      </w:r>
      <w:bookmarkEnd w:id="0"/>
      <w:r w:rsidR="007504E6">
        <w:rPr>
          <w:rFonts w:asciiTheme="minorHAnsi" w:hAnsiTheme="minorHAnsi" w:cs="Courier New"/>
          <w:sz w:val="36"/>
          <w:szCs w:val="36"/>
        </w:rPr>
        <w:t>Fifteen</w:t>
      </w:r>
      <w:r w:rsidR="00C90C6D" w:rsidRPr="00AF6656">
        <w:rPr>
          <w:rFonts w:asciiTheme="minorHAnsi" w:hAnsiTheme="minorHAnsi" w:cs="Courier New"/>
          <w:sz w:val="36"/>
          <w:szCs w:val="36"/>
        </w:rPr>
        <w:t xml:space="preserve"> BETWEEN</w:t>
      </w:r>
      <w:r w:rsidRPr="00AF6656">
        <w:rPr>
          <w:rFonts w:asciiTheme="minorHAnsi" w:hAnsiTheme="minorHAnsi" w:cs="Courier New"/>
          <w:sz w:val="36"/>
          <w:szCs w:val="36"/>
        </w:rPr>
        <w:t xml:space="preserve"> </w:t>
      </w:r>
      <w:r w:rsidR="007504E6">
        <w:rPr>
          <w:rFonts w:asciiTheme="minorHAnsi" w:hAnsiTheme="minorHAnsi" w:cs="Courier New"/>
          <w:sz w:val="36"/>
          <w:szCs w:val="36"/>
        </w:rPr>
        <w:t>BISQUE NEW DAWN COMPANY LIMITED</w:t>
      </w:r>
      <w:r w:rsidR="00100D3B" w:rsidRPr="00AF6656">
        <w:rPr>
          <w:rFonts w:asciiTheme="minorHAnsi" w:hAnsiTheme="minorHAnsi" w:cs="Courier New"/>
          <w:sz w:val="36"/>
          <w:szCs w:val="36"/>
        </w:rPr>
        <w:t xml:space="preserve"> Incorporated whose registered office is situated at </w:t>
      </w:r>
      <w:r w:rsidR="007504E6">
        <w:rPr>
          <w:rFonts w:asciiTheme="minorHAnsi" w:hAnsiTheme="minorHAnsi" w:cs="Courier New"/>
          <w:sz w:val="36"/>
          <w:szCs w:val="36"/>
        </w:rPr>
        <w:t xml:space="preserve">#12 </w:t>
      </w:r>
      <w:proofErr w:type="spellStart"/>
      <w:r w:rsidR="007504E6">
        <w:rPr>
          <w:rFonts w:asciiTheme="minorHAnsi" w:hAnsiTheme="minorHAnsi" w:cs="Courier New"/>
          <w:sz w:val="36"/>
          <w:szCs w:val="36"/>
        </w:rPr>
        <w:t>Agostini</w:t>
      </w:r>
      <w:proofErr w:type="spellEnd"/>
      <w:r w:rsidR="007504E6">
        <w:rPr>
          <w:rFonts w:asciiTheme="minorHAnsi" w:hAnsiTheme="minorHAnsi" w:cs="Courier New"/>
          <w:sz w:val="36"/>
          <w:szCs w:val="36"/>
        </w:rPr>
        <w:t xml:space="preserve"> Street, Extension no.2, </w:t>
      </w:r>
      <w:proofErr w:type="spellStart"/>
      <w:r w:rsidR="007504E6">
        <w:rPr>
          <w:rFonts w:asciiTheme="minorHAnsi" w:hAnsiTheme="minorHAnsi" w:cs="Courier New"/>
          <w:sz w:val="36"/>
          <w:szCs w:val="36"/>
        </w:rPr>
        <w:t>St.Joseph</w:t>
      </w:r>
      <w:proofErr w:type="spellEnd"/>
      <w:r w:rsidR="007504E6">
        <w:rPr>
          <w:rFonts w:asciiTheme="minorHAnsi" w:hAnsiTheme="minorHAnsi" w:cs="Courier New"/>
          <w:sz w:val="36"/>
          <w:szCs w:val="36"/>
        </w:rPr>
        <w:t>, in the Island of Trinidad</w:t>
      </w:r>
      <w:r w:rsidR="00BC5BE6">
        <w:rPr>
          <w:rFonts w:asciiTheme="minorHAnsi" w:hAnsiTheme="minorHAnsi" w:cs="Courier New"/>
          <w:sz w:val="36"/>
          <w:szCs w:val="36"/>
        </w:rPr>
        <w:t xml:space="preserve"> </w:t>
      </w:r>
      <w:r w:rsidR="00C906AF" w:rsidRPr="00AF6656">
        <w:rPr>
          <w:rFonts w:asciiTheme="minorHAnsi" w:hAnsiTheme="minorHAnsi" w:cs="Courier New"/>
          <w:sz w:val="36"/>
          <w:szCs w:val="36"/>
        </w:rPr>
        <w:t>hereinafter called the Company of the one part</w:t>
      </w:r>
      <w:r w:rsidR="009D57A2" w:rsidRPr="00AF6656">
        <w:rPr>
          <w:rFonts w:asciiTheme="minorHAnsi" w:hAnsiTheme="minorHAnsi" w:cs="Courier New"/>
          <w:b/>
          <w:bCs/>
          <w:sz w:val="36"/>
          <w:szCs w:val="36"/>
        </w:rPr>
        <w:t xml:space="preserve"> 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 xml:space="preserve"> and</w:t>
      </w:r>
      <w:r w:rsidR="007504E6">
        <w:rPr>
          <w:rFonts w:asciiTheme="minorHAnsi" w:hAnsiTheme="minorHAnsi" w:cs="Courier New"/>
          <w:bCs/>
          <w:sz w:val="36"/>
          <w:szCs w:val="36"/>
        </w:rPr>
        <w:t xml:space="preserve"> LYRIS HEADER GOMEZ, 11 </w:t>
      </w:r>
      <w:proofErr w:type="spellStart"/>
      <w:r w:rsidR="007504E6">
        <w:rPr>
          <w:rFonts w:asciiTheme="minorHAnsi" w:hAnsiTheme="minorHAnsi" w:cs="Courier New"/>
          <w:bCs/>
          <w:sz w:val="36"/>
          <w:szCs w:val="36"/>
        </w:rPr>
        <w:t>Tapana</w:t>
      </w:r>
      <w:proofErr w:type="spellEnd"/>
      <w:r w:rsidR="007504E6">
        <w:rPr>
          <w:rFonts w:asciiTheme="minorHAnsi" w:hAnsiTheme="minorHAnsi" w:cs="Courier New"/>
          <w:bCs/>
          <w:sz w:val="36"/>
          <w:szCs w:val="36"/>
        </w:rPr>
        <w:t xml:space="preserve"> Street, </w:t>
      </w:r>
      <w:proofErr w:type="spellStart"/>
      <w:r w:rsidR="007504E6">
        <w:rPr>
          <w:rFonts w:asciiTheme="minorHAnsi" w:hAnsiTheme="minorHAnsi" w:cs="Courier New"/>
          <w:bCs/>
          <w:sz w:val="36"/>
          <w:szCs w:val="36"/>
        </w:rPr>
        <w:t>Morvant</w:t>
      </w:r>
      <w:proofErr w:type="spellEnd"/>
      <w:r w:rsidR="007504E6">
        <w:rPr>
          <w:rFonts w:asciiTheme="minorHAnsi" w:hAnsiTheme="minorHAnsi" w:cs="Courier New"/>
          <w:bCs/>
          <w:sz w:val="36"/>
          <w:szCs w:val="36"/>
        </w:rPr>
        <w:t xml:space="preserve"> in the Island of Trinidad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 xml:space="preserve"> hereinafter called  “</w:t>
      </w:r>
      <w:r w:rsidR="00B71277">
        <w:rPr>
          <w:rFonts w:asciiTheme="minorHAnsi" w:hAnsiTheme="minorHAnsi" w:cs="Courier New"/>
          <w:bCs/>
          <w:sz w:val="36"/>
          <w:szCs w:val="36"/>
        </w:rPr>
        <w:t>shareholder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 xml:space="preserve"> “ of the other part.</w:t>
      </w:r>
    </w:p>
    <w:p w:rsidR="003F0C59" w:rsidRPr="0081181E" w:rsidRDefault="003F0C59" w:rsidP="003F0C59">
      <w:pPr>
        <w:jc w:val="both"/>
        <w:rPr>
          <w:rFonts w:ascii="Courier New" w:hAnsi="Courier New" w:cs="Courier New"/>
          <w:sz w:val="22"/>
          <w:szCs w:val="22"/>
        </w:rPr>
      </w:pPr>
    </w:p>
    <w:p w:rsidR="003F0C59" w:rsidRPr="0081181E" w:rsidRDefault="003F0C59" w:rsidP="003F0C59">
      <w:pPr>
        <w:jc w:val="both"/>
        <w:rPr>
          <w:rFonts w:ascii="Courier New" w:hAnsi="Courier New" w:cs="Courier New"/>
          <w:sz w:val="22"/>
          <w:szCs w:val="22"/>
        </w:rPr>
      </w:pPr>
    </w:p>
    <w:p w:rsidR="00C906AF" w:rsidRDefault="00C906AF" w:rsidP="003F0C59">
      <w:pPr>
        <w:pStyle w:val="Heading1"/>
        <w:jc w:val="both"/>
        <w:rPr>
          <w:rFonts w:ascii="Courier New" w:hAnsi="Courier New" w:cs="Courier New"/>
          <w:sz w:val="22"/>
          <w:szCs w:val="22"/>
        </w:rPr>
      </w:pPr>
    </w:p>
    <w:p w:rsidR="00C906AF" w:rsidRPr="00AF6656" w:rsidRDefault="00C906AF" w:rsidP="003F0C59">
      <w:pPr>
        <w:pStyle w:val="Heading1"/>
        <w:jc w:val="both"/>
        <w:rPr>
          <w:rFonts w:asciiTheme="minorHAnsi" w:hAnsiTheme="minorHAnsi" w:cs="Courier New"/>
          <w:sz w:val="40"/>
          <w:szCs w:val="40"/>
        </w:rPr>
      </w:pPr>
      <w:r w:rsidRPr="00AF6656">
        <w:rPr>
          <w:rFonts w:asciiTheme="minorHAnsi" w:hAnsiTheme="minorHAnsi" w:cs="Courier New"/>
          <w:sz w:val="40"/>
          <w:szCs w:val="40"/>
        </w:rPr>
        <w:t>WHEREAS</w:t>
      </w:r>
    </w:p>
    <w:p w:rsidR="00C906AF" w:rsidRDefault="00C906AF" w:rsidP="00C906AF"/>
    <w:p w:rsidR="007504E6" w:rsidRDefault="00C906AF" w:rsidP="00C90C6D">
      <w:pPr>
        <w:numPr>
          <w:ilvl w:val="0"/>
          <w:numId w:val="2"/>
        </w:numPr>
        <w:jc w:val="both"/>
        <w:rPr>
          <w:rFonts w:asciiTheme="minorHAnsi" w:hAnsiTheme="minorHAnsi"/>
          <w:sz w:val="36"/>
          <w:szCs w:val="36"/>
        </w:rPr>
      </w:pPr>
      <w:r w:rsidRPr="00AF6656">
        <w:rPr>
          <w:rFonts w:asciiTheme="minorHAnsi" w:hAnsiTheme="minorHAnsi"/>
          <w:sz w:val="36"/>
          <w:szCs w:val="36"/>
        </w:rPr>
        <w:t xml:space="preserve">The company is the </w:t>
      </w:r>
      <w:r w:rsidR="007504E6">
        <w:rPr>
          <w:rFonts w:asciiTheme="minorHAnsi" w:hAnsiTheme="minorHAnsi"/>
          <w:sz w:val="36"/>
          <w:szCs w:val="36"/>
        </w:rPr>
        <w:t>registered company incorporated under the companies act, 1995 and operating a food/catering business.</w:t>
      </w:r>
    </w:p>
    <w:p w:rsidR="007504E6" w:rsidRDefault="007504E6" w:rsidP="00C90C6D">
      <w:pPr>
        <w:numPr>
          <w:ilvl w:val="0"/>
          <w:numId w:val="2"/>
        </w:numPr>
        <w:jc w:val="both"/>
        <w:rPr>
          <w:rFonts w:asciiTheme="minorHAnsi" w:hAnsiTheme="minorHAnsi"/>
          <w:sz w:val="36"/>
          <w:szCs w:val="36"/>
        </w:rPr>
      </w:pPr>
      <w:r w:rsidRPr="00AF6656">
        <w:rPr>
          <w:rFonts w:asciiTheme="minorHAnsi" w:hAnsiTheme="minorHAnsi"/>
          <w:sz w:val="36"/>
          <w:szCs w:val="36"/>
        </w:rPr>
        <w:t xml:space="preserve"> </w:t>
      </w:r>
      <w:r w:rsidR="002E33BC" w:rsidRPr="00AF6656">
        <w:rPr>
          <w:rFonts w:asciiTheme="minorHAnsi" w:hAnsiTheme="minorHAnsi"/>
          <w:sz w:val="36"/>
          <w:szCs w:val="36"/>
        </w:rPr>
        <w:t xml:space="preserve">The company is in need of assistance to generate funding </w:t>
      </w:r>
      <w:r>
        <w:rPr>
          <w:rFonts w:asciiTheme="minorHAnsi" w:hAnsiTheme="minorHAnsi"/>
          <w:sz w:val="36"/>
          <w:szCs w:val="36"/>
        </w:rPr>
        <w:t>to grow its business.</w:t>
      </w:r>
    </w:p>
    <w:p w:rsidR="00C90C6D" w:rsidRPr="00B71277" w:rsidRDefault="00B71277" w:rsidP="001D0FD0">
      <w:pPr>
        <w:numPr>
          <w:ilvl w:val="0"/>
          <w:numId w:val="2"/>
        </w:numPr>
        <w:jc w:val="both"/>
        <w:rPr>
          <w:rFonts w:asciiTheme="minorHAnsi" w:hAnsiTheme="minorHAnsi"/>
          <w:sz w:val="36"/>
          <w:szCs w:val="36"/>
        </w:rPr>
      </w:pPr>
      <w:r w:rsidRPr="00B71277">
        <w:rPr>
          <w:rFonts w:asciiTheme="minorHAnsi" w:hAnsiTheme="minorHAnsi"/>
          <w:sz w:val="36"/>
          <w:szCs w:val="36"/>
        </w:rPr>
        <w:lastRenderedPageBreak/>
        <w:t>The Shareholder</w:t>
      </w:r>
      <w:r w:rsidR="007504E6" w:rsidRPr="00B71277">
        <w:rPr>
          <w:rFonts w:asciiTheme="minorHAnsi" w:hAnsiTheme="minorHAnsi"/>
          <w:sz w:val="36"/>
          <w:szCs w:val="36"/>
        </w:rPr>
        <w:t xml:space="preserve">, is desirous of investing in the company and desirous of funding </w:t>
      </w:r>
      <w:r w:rsidRPr="00B71277">
        <w:rPr>
          <w:rFonts w:asciiTheme="minorHAnsi" w:hAnsiTheme="minorHAnsi"/>
          <w:sz w:val="36"/>
          <w:szCs w:val="36"/>
        </w:rPr>
        <w:t xml:space="preserve">twenty five percent (25%) in </w:t>
      </w:r>
      <w:r w:rsidR="007504E6" w:rsidRPr="00B71277">
        <w:rPr>
          <w:rFonts w:asciiTheme="minorHAnsi" w:hAnsiTheme="minorHAnsi"/>
          <w:sz w:val="36"/>
          <w:szCs w:val="36"/>
        </w:rPr>
        <w:t>the company</w:t>
      </w:r>
      <w:r w:rsidRPr="00B71277">
        <w:rPr>
          <w:rFonts w:asciiTheme="minorHAnsi" w:hAnsiTheme="minorHAnsi"/>
          <w:sz w:val="36"/>
          <w:szCs w:val="36"/>
        </w:rPr>
        <w:t>.</w:t>
      </w:r>
      <w:r w:rsidR="007504E6" w:rsidRPr="00B71277">
        <w:rPr>
          <w:rFonts w:asciiTheme="minorHAnsi" w:hAnsiTheme="minorHAnsi"/>
          <w:sz w:val="36"/>
          <w:szCs w:val="36"/>
        </w:rPr>
        <w:t xml:space="preserve"> </w:t>
      </w:r>
    </w:p>
    <w:p w:rsidR="00AF6656" w:rsidRDefault="00AF6656" w:rsidP="00C90C6D">
      <w:pPr>
        <w:jc w:val="both"/>
        <w:rPr>
          <w:rFonts w:asciiTheme="minorHAnsi" w:hAnsiTheme="minorHAnsi"/>
          <w:sz w:val="36"/>
          <w:szCs w:val="36"/>
        </w:rPr>
      </w:pPr>
    </w:p>
    <w:p w:rsidR="00AF6656" w:rsidRDefault="00AF6656" w:rsidP="00AF6656">
      <w:pPr>
        <w:rPr>
          <w:rFonts w:asciiTheme="minorHAnsi" w:hAnsiTheme="minorHAnsi"/>
          <w:sz w:val="36"/>
          <w:szCs w:val="36"/>
        </w:rPr>
      </w:pPr>
    </w:p>
    <w:p w:rsidR="00AF6656" w:rsidRDefault="00AF6656" w:rsidP="00AF6656">
      <w:pPr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NOW IT IS HEREBY AGREED </w:t>
      </w:r>
      <w:r>
        <w:rPr>
          <w:rFonts w:asciiTheme="minorHAnsi" w:hAnsiTheme="minorHAnsi"/>
          <w:sz w:val="40"/>
          <w:szCs w:val="40"/>
        </w:rPr>
        <w:t>as follows:</w:t>
      </w:r>
    </w:p>
    <w:p w:rsidR="00AF6656" w:rsidRDefault="00AF6656" w:rsidP="00AF6656">
      <w:pPr>
        <w:rPr>
          <w:rFonts w:asciiTheme="minorHAnsi" w:hAnsiTheme="minorHAnsi"/>
          <w:sz w:val="40"/>
          <w:szCs w:val="40"/>
        </w:rPr>
      </w:pPr>
    </w:p>
    <w:p w:rsidR="00C90C6D" w:rsidRPr="00C90C6D" w:rsidRDefault="00C90C6D" w:rsidP="00E428AC">
      <w:pPr>
        <w:ind w:left="1080"/>
        <w:rPr>
          <w:rFonts w:asciiTheme="minorHAnsi" w:hAnsiTheme="minorHAnsi"/>
          <w:i/>
          <w:sz w:val="40"/>
          <w:szCs w:val="40"/>
          <w:u w:val="single"/>
        </w:rPr>
      </w:pPr>
    </w:p>
    <w:p w:rsidR="00C90C6D" w:rsidRPr="00C90C6D" w:rsidRDefault="00C90C6D" w:rsidP="00C90C6D">
      <w:pPr>
        <w:ind w:left="1440"/>
        <w:rPr>
          <w:rFonts w:asciiTheme="minorHAnsi" w:hAnsiTheme="minorHAnsi"/>
          <w:i/>
          <w:sz w:val="40"/>
          <w:szCs w:val="40"/>
          <w:u w:val="single"/>
        </w:rPr>
      </w:pPr>
    </w:p>
    <w:p w:rsidR="00B71277" w:rsidRPr="00B71277" w:rsidRDefault="00AF6656" w:rsidP="00C90C6D">
      <w:pPr>
        <w:numPr>
          <w:ilvl w:val="0"/>
          <w:numId w:val="3"/>
        </w:numPr>
        <w:jc w:val="both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36"/>
          <w:szCs w:val="36"/>
        </w:rPr>
        <w:t xml:space="preserve">The </w:t>
      </w:r>
      <w:r w:rsidR="00B71277">
        <w:rPr>
          <w:rFonts w:asciiTheme="minorHAnsi" w:hAnsiTheme="minorHAnsi"/>
          <w:sz w:val="36"/>
          <w:szCs w:val="36"/>
        </w:rPr>
        <w:t>Company shall issue 25% of the shares to the shareholder and make her as the 25% shareholder.</w:t>
      </w:r>
    </w:p>
    <w:p w:rsidR="00B71277" w:rsidRPr="00B71277" w:rsidRDefault="00B71277" w:rsidP="00C90C6D">
      <w:pPr>
        <w:numPr>
          <w:ilvl w:val="0"/>
          <w:numId w:val="3"/>
        </w:numPr>
        <w:jc w:val="both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36"/>
          <w:szCs w:val="36"/>
        </w:rPr>
        <w:t xml:space="preserve">The Company and/or the directors of the Company shall give the </w:t>
      </w:r>
      <w:r w:rsidRPr="000B0AF0">
        <w:rPr>
          <w:rFonts w:ascii="Calibri" w:hAnsi="Calibri"/>
          <w:sz w:val="36"/>
          <w:szCs w:val="36"/>
        </w:rPr>
        <w:t>shareholder</w:t>
      </w:r>
      <w:r>
        <w:rPr>
          <w:rFonts w:asciiTheme="minorHAnsi" w:hAnsiTheme="minorHAnsi"/>
          <w:sz w:val="36"/>
          <w:szCs w:val="36"/>
        </w:rPr>
        <w:t xml:space="preserve"> a twenty five per cent (25%) of the voting rights </w:t>
      </w:r>
      <w:proofErr w:type="gramStart"/>
      <w:r>
        <w:rPr>
          <w:rFonts w:asciiTheme="minorHAnsi" w:hAnsiTheme="minorHAnsi"/>
          <w:sz w:val="36"/>
          <w:szCs w:val="36"/>
        </w:rPr>
        <w:t>in  every</w:t>
      </w:r>
      <w:proofErr w:type="gramEnd"/>
      <w:r>
        <w:rPr>
          <w:rFonts w:asciiTheme="minorHAnsi" w:hAnsiTheme="minorHAnsi"/>
          <w:sz w:val="36"/>
          <w:szCs w:val="36"/>
        </w:rPr>
        <w:t xml:space="preserve"> decision making in the company.</w:t>
      </w:r>
    </w:p>
    <w:p w:rsidR="00F1782D" w:rsidRPr="00F1782D" w:rsidRDefault="00B71277" w:rsidP="00C90C6D">
      <w:pPr>
        <w:numPr>
          <w:ilvl w:val="0"/>
          <w:numId w:val="3"/>
        </w:numPr>
        <w:jc w:val="both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36"/>
          <w:szCs w:val="36"/>
        </w:rPr>
        <w:t>The Company and /or directors of the Co</w:t>
      </w:r>
      <w:r w:rsidR="00A81CEB">
        <w:rPr>
          <w:rFonts w:asciiTheme="minorHAnsi" w:hAnsiTheme="minorHAnsi"/>
          <w:sz w:val="36"/>
          <w:szCs w:val="36"/>
        </w:rPr>
        <w:t xml:space="preserve">mpany shall pay the Shareholder a 25% of the profits after deducting, </w:t>
      </w:r>
      <w:r w:rsidR="00F1782D">
        <w:rPr>
          <w:rFonts w:asciiTheme="minorHAnsi" w:hAnsiTheme="minorHAnsi"/>
          <w:sz w:val="36"/>
          <w:szCs w:val="36"/>
        </w:rPr>
        <w:t xml:space="preserve">a 25% of the profits as a deposit into the </w:t>
      </w:r>
      <w:proofErr w:type="spellStart"/>
      <w:r w:rsidR="00F1782D">
        <w:rPr>
          <w:rFonts w:asciiTheme="minorHAnsi" w:hAnsiTheme="minorHAnsi"/>
          <w:sz w:val="36"/>
          <w:szCs w:val="36"/>
        </w:rPr>
        <w:t>companies</w:t>
      </w:r>
      <w:proofErr w:type="spellEnd"/>
      <w:r w:rsidR="00F1782D">
        <w:rPr>
          <w:rFonts w:asciiTheme="minorHAnsi" w:hAnsiTheme="minorHAnsi"/>
          <w:sz w:val="36"/>
          <w:szCs w:val="36"/>
        </w:rPr>
        <w:t xml:space="preserve"> assets at the end of every six months.</w:t>
      </w:r>
    </w:p>
    <w:p w:rsidR="004C0005" w:rsidRDefault="00F1782D" w:rsidP="000B0AF0">
      <w:pPr>
        <w:numPr>
          <w:ilvl w:val="0"/>
          <w:numId w:val="3"/>
        </w:numPr>
        <w:jc w:val="both"/>
        <w:rPr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 </w:t>
      </w:r>
      <w:r w:rsidR="000B0AF0">
        <w:rPr>
          <w:rFonts w:asciiTheme="minorHAnsi" w:hAnsiTheme="minorHAnsi"/>
          <w:sz w:val="36"/>
          <w:szCs w:val="36"/>
        </w:rPr>
        <w:t>In the event the company is dissolved the shareholder shall be paid 25% of the value of the market value at that time.</w:t>
      </w:r>
      <w:r w:rsidR="000B0AF0">
        <w:rPr>
          <w:b/>
          <w:sz w:val="36"/>
          <w:szCs w:val="36"/>
        </w:rPr>
        <w:t xml:space="preserve"> </w:t>
      </w:r>
    </w:p>
    <w:p w:rsidR="000B0AF0" w:rsidRDefault="000B0AF0" w:rsidP="000B0AF0">
      <w:pPr>
        <w:numPr>
          <w:ilvl w:val="0"/>
          <w:numId w:val="3"/>
        </w:numPr>
        <w:jc w:val="both"/>
        <w:rPr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The Company in the future shall include the shareholder as a director of the company by executing the change of </w:t>
      </w:r>
      <w:proofErr w:type="gramStart"/>
      <w:r>
        <w:rPr>
          <w:rFonts w:asciiTheme="minorHAnsi" w:hAnsiTheme="minorHAnsi"/>
          <w:sz w:val="36"/>
          <w:szCs w:val="36"/>
        </w:rPr>
        <w:t>directors</w:t>
      </w:r>
      <w:proofErr w:type="gramEnd"/>
      <w:r>
        <w:rPr>
          <w:rFonts w:asciiTheme="minorHAnsi" w:hAnsiTheme="minorHAnsi"/>
          <w:sz w:val="36"/>
          <w:szCs w:val="36"/>
        </w:rPr>
        <w:t xml:space="preserve"> form</w:t>
      </w:r>
      <w:r w:rsidR="003C5AD6">
        <w:rPr>
          <w:rFonts w:asciiTheme="minorHAnsi" w:hAnsiTheme="minorHAnsi"/>
          <w:sz w:val="36"/>
          <w:szCs w:val="36"/>
        </w:rPr>
        <w:t>.</w:t>
      </w:r>
    </w:p>
    <w:p w:rsidR="004C0005" w:rsidRDefault="004C0005" w:rsidP="004C0005">
      <w:pPr>
        <w:spacing w:after="120"/>
        <w:jc w:val="both"/>
        <w:rPr>
          <w:b/>
          <w:sz w:val="36"/>
          <w:szCs w:val="36"/>
        </w:rPr>
      </w:pPr>
    </w:p>
    <w:p w:rsidR="00F84760" w:rsidRDefault="00F84760" w:rsidP="004C0005">
      <w:pPr>
        <w:spacing w:after="120"/>
        <w:jc w:val="both"/>
        <w:rPr>
          <w:b/>
          <w:sz w:val="36"/>
          <w:szCs w:val="36"/>
        </w:rPr>
      </w:pPr>
    </w:p>
    <w:p w:rsidR="004C0005" w:rsidRPr="00B1708E" w:rsidRDefault="004C0005" w:rsidP="004C0005">
      <w:pPr>
        <w:spacing w:after="120"/>
        <w:jc w:val="both"/>
        <w:rPr>
          <w:sz w:val="36"/>
          <w:szCs w:val="36"/>
        </w:rPr>
      </w:pPr>
      <w:r w:rsidRPr="00B1708E">
        <w:rPr>
          <w:b/>
          <w:sz w:val="36"/>
          <w:szCs w:val="36"/>
        </w:rPr>
        <w:t>SIGNED AND DELIVERED</w:t>
      </w:r>
      <w:r w:rsidRPr="00B1708E">
        <w:rPr>
          <w:sz w:val="36"/>
          <w:szCs w:val="36"/>
        </w:rPr>
        <w:t xml:space="preserve"> by the 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BC5BE6" w:rsidRDefault="004C0005" w:rsidP="00BC5BE6">
      <w:pPr>
        <w:spacing w:after="120"/>
        <w:jc w:val="both"/>
        <w:rPr>
          <w:b/>
          <w:sz w:val="36"/>
          <w:szCs w:val="36"/>
        </w:rPr>
      </w:pPr>
      <w:proofErr w:type="gramStart"/>
      <w:r w:rsidRPr="00B1708E">
        <w:rPr>
          <w:sz w:val="36"/>
          <w:szCs w:val="36"/>
        </w:rPr>
        <w:t>within</w:t>
      </w:r>
      <w:proofErr w:type="gramEnd"/>
      <w:r w:rsidRPr="00B1708E">
        <w:rPr>
          <w:sz w:val="36"/>
          <w:szCs w:val="36"/>
        </w:rPr>
        <w:t xml:space="preserve"> named </w:t>
      </w:r>
      <w:r w:rsidR="00BC5BE6">
        <w:rPr>
          <w:b/>
          <w:sz w:val="36"/>
          <w:szCs w:val="36"/>
        </w:rPr>
        <w:t>For and on behalf of     }</w:t>
      </w:r>
    </w:p>
    <w:p w:rsidR="000B0AF0" w:rsidRDefault="000B0AF0" w:rsidP="00BC5BE6">
      <w:pPr>
        <w:spacing w:after="1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>BISQUE NEW DAWN COMPAY    }</w:t>
      </w:r>
    </w:p>
    <w:p w:rsidR="000B0AF0" w:rsidRDefault="000B0AF0" w:rsidP="00BC5BE6">
      <w:pPr>
        <w:spacing w:after="120"/>
        <w:jc w:val="both"/>
        <w:rPr>
          <w:sz w:val="36"/>
          <w:szCs w:val="36"/>
        </w:rPr>
      </w:pPr>
      <w:proofErr w:type="gramStart"/>
      <w:r>
        <w:rPr>
          <w:b/>
          <w:sz w:val="36"/>
          <w:szCs w:val="36"/>
        </w:rPr>
        <w:t>LIMITED</w:t>
      </w:r>
      <w:r w:rsidR="00BC5BE6">
        <w:rPr>
          <w:b/>
          <w:sz w:val="36"/>
          <w:szCs w:val="36"/>
        </w:rPr>
        <w:t xml:space="preserve">  </w:t>
      </w:r>
      <w:r>
        <w:rPr>
          <w:sz w:val="36"/>
          <w:szCs w:val="36"/>
        </w:rPr>
        <w:t>by</w:t>
      </w:r>
      <w:proofErr w:type="gramEnd"/>
      <w:r>
        <w:rPr>
          <w:sz w:val="36"/>
          <w:szCs w:val="36"/>
        </w:rPr>
        <w:t xml:space="preserve"> DAWN WILLIAN       }</w:t>
      </w:r>
    </w:p>
    <w:p w:rsidR="00BC5BE6" w:rsidRDefault="000B0AF0" w:rsidP="00BC5BE6">
      <w:pPr>
        <w:spacing w:after="120"/>
        <w:jc w:val="both"/>
        <w:rPr>
          <w:sz w:val="36"/>
          <w:szCs w:val="36"/>
        </w:rPr>
      </w:pPr>
      <w:r>
        <w:rPr>
          <w:sz w:val="36"/>
          <w:szCs w:val="36"/>
        </w:rPr>
        <w:t>ABRAHAM</w:t>
      </w:r>
      <w:r w:rsidR="00BC5BE6">
        <w:rPr>
          <w:sz w:val="36"/>
          <w:szCs w:val="36"/>
        </w:rPr>
        <w:t xml:space="preserve">                   </w:t>
      </w:r>
      <w:r>
        <w:rPr>
          <w:sz w:val="36"/>
          <w:szCs w:val="36"/>
        </w:rPr>
        <w:t xml:space="preserve">                    </w:t>
      </w:r>
      <w:r w:rsidR="00BC5BE6">
        <w:rPr>
          <w:sz w:val="36"/>
          <w:szCs w:val="36"/>
        </w:rPr>
        <w:t xml:space="preserve">  }  </w:t>
      </w:r>
    </w:p>
    <w:p w:rsidR="00FE1D6E" w:rsidRDefault="00FE1D6E" w:rsidP="004C0005">
      <w:pPr>
        <w:spacing w:after="120"/>
        <w:jc w:val="both"/>
        <w:rPr>
          <w:sz w:val="36"/>
          <w:szCs w:val="36"/>
        </w:rPr>
      </w:pPr>
      <w:proofErr w:type="gramStart"/>
      <w:r>
        <w:rPr>
          <w:sz w:val="36"/>
          <w:szCs w:val="36"/>
        </w:rPr>
        <w:t>as</w:t>
      </w:r>
      <w:proofErr w:type="gramEnd"/>
      <w:r>
        <w:rPr>
          <w:sz w:val="36"/>
          <w:szCs w:val="36"/>
        </w:rPr>
        <w:t xml:space="preserve"> and for his act                                   }</w:t>
      </w:r>
    </w:p>
    <w:p w:rsidR="004C0005" w:rsidRPr="00B1708E" w:rsidRDefault="004C0005" w:rsidP="004C0005">
      <w:pPr>
        <w:spacing w:after="120"/>
        <w:jc w:val="both"/>
        <w:rPr>
          <w:b/>
          <w:sz w:val="36"/>
          <w:szCs w:val="36"/>
        </w:rPr>
      </w:pPr>
      <w:proofErr w:type="gramStart"/>
      <w:r w:rsidRPr="00B1708E">
        <w:rPr>
          <w:sz w:val="36"/>
          <w:szCs w:val="36"/>
        </w:rPr>
        <w:t>and</w:t>
      </w:r>
      <w:proofErr w:type="gramEnd"/>
      <w:r w:rsidRPr="00B1708E">
        <w:rPr>
          <w:sz w:val="36"/>
          <w:szCs w:val="36"/>
        </w:rPr>
        <w:t xml:space="preserve"> deed</w:t>
      </w:r>
      <w:r w:rsidRPr="00B1708E">
        <w:rPr>
          <w:sz w:val="36"/>
          <w:szCs w:val="36"/>
        </w:rPr>
        <w:tab/>
        <w:t>in the presence of:</w:t>
      </w:r>
      <w:r>
        <w:rPr>
          <w:sz w:val="36"/>
          <w:szCs w:val="36"/>
        </w:rPr>
        <w:t xml:space="preserve">         </w:t>
      </w:r>
      <w:r w:rsidRPr="00B1708E">
        <w:rPr>
          <w:sz w:val="36"/>
          <w:szCs w:val="36"/>
        </w:rPr>
        <w:t xml:space="preserve"> -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4C0005" w:rsidRDefault="004C0005" w:rsidP="004C0005">
      <w:pPr>
        <w:spacing w:after="120"/>
        <w:jc w:val="both"/>
        <w:rPr>
          <w:b/>
          <w:sz w:val="36"/>
          <w:szCs w:val="36"/>
        </w:rPr>
      </w:pPr>
    </w:p>
    <w:p w:rsidR="00FE1D6E" w:rsidRDefault="00FE1D6E" w:rsidP="004C0005">
      <w:pPr>
        <w:spacing w:after="120"/>
        <w:jc w:val="both"/>
        <w:rPr>
          <w:b/>
          <w:sz w:val="36"/>
          <w:szCs w:val="36"/>
        </w:rPr>
      </w:pPr>
    </w:p>
    <w:p w:rsidR="00FE1D6E" w:rsidRDefault="00FE1D6E" w:rsidP="004C0005">
      <w:pPr>
        <w:spacing w:after="120"/>
        <w:jc w:val="both"/>
        <w:rPr>
          <w:b/>
          <w:sz w:val="36"/>
          <w:szCs w:val="36"/>
        </w:rPr>
      </w:pPr>
    </w:p>
    <w:p w:rsidR="004C0005" w:rsidRPr="00B1708E" w:rsidRDefault="004C0005" w:rsidP="004C0005">
      <w:pPr>
        <w:spacing w:after="120"/>
        <w:jc w:val="both"/>
        <w:rPr>
          <w:sz w:val="36"/>
          <w:szCs w:val="36"/>
        </w:rPr>
      </w:pPr>
      <w:r w:rsidRPr="00B1708E">
        <w:rPr>
          <w:b/>
          <w:sz w:val="36"/>
          <w:szCs w:val="36"/>
        </w:rPr>
        <w:t>SIGNED AND DELIVERED</w:t>
      </w:r>
      <w:r w:rsidRPr="00B1708E">
        <w:rPr>
          <w:sz w:val="36"/>
          <w:szCs w:val="36"/>
        </w:rPr>
        <w:t xml:space="preserve"> by the 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4C0005" w:rsidRPr="00B1708E" w:rsidRDefault="004C0005" w:rsidP="004C0005">
      <w:pPr>
        <w:spacing w:after="120"/>
        <w:jc w:val="both"/>
        <w:rPr>
          <w:b/>
          <w:sz w:val="36"/>
          <w:szCs w:val="36"/>
        </w:rPr>
      </w:pPr>
      <w:proofErr w:type="gramStart"/>
      <w:r w:rsidRPr="00B1708E">
        <w:rPr>
          <w:sz w:val="36"/>
          <w:szCs w:val="36"/>
        </w:rPr>
        <w:t>within</w:t>
      </w:r>
      <w:proofErr w:type="gramEnd"/>
      <w:r w:rsidRPr="00B1708E">
        <w:rPr>
          <w:sz w:val="36"/>
          <w:szCs w:val="36"/>
        </w:rPr>
        <w:t xml:space="preserve"> named </w:t>
      </w:r>
      <w:r w:rsidR="000B0AF0">
        <w:rPr>
          <w:b/>
          <w:sz w:val="36"/>
          <w:szCs w:val="36"/>
        </w:rPr>
        <w:t xml:space="preserve">LYRIS HEADER GOMEZ  </w:t>
      </w:r>
      <w:r w:rsidRPr="00B1708E">
        <w:rPr>
          <w:b/>
          <w:sz w:val="36"/>
          <w:szCs w:val="36"/>
        </w:rPr>
        <w:t>}</w:t>
      </w:r>
    </w:p>
    <w:p w:rsidR="004C0005" w:rsidRPr="00B1708E" w:rsidRDefault="004C0005" w:rsidP="004C0005">
      <w:pPr>
        <w:spacing w:after="120"/>
        <w:jc w:val="both"/>
        <w:rPr>
          <w:sz w:val="36"/>
          <w:szCs w:val="36"/>
        </w:rPr>
      </w:pPr>
      <w:r w:rsidRPr="00B1708E">
        <w:rPr>
          <w:sz w:val="36"/>
          <w:szCs w:val="36"/>
        </w:rPr>
        <w:t xml:space="preserve"> </w:t>
      </w:r>
      <w:proofErr w:type="gramStart"/>
      <w:r w:rsidRPr="00B1708E">
        <w:rPr>
          <w:sz w:val="36"/>
          <w:szCs w:val="36"/>
        </w:rPr>
        <w:t>as</w:t>
      </w:r>
      <w:proofErr w:type="gramEnd"/>
      <w:r w:rsidRPr="00B1708E">
        <w:rPr>
          <w:sz w:val="36"/>
          <w:szCs w:val="36"/>
        </w:rPr>
        <w:t xml:space="preserve"> and for </w:t>
      </w:r>
      <w:r>
        <w:rPr>
          <w:sz w:val="36"/>
          <w:szCs w:val="36"/>
        </w:rPr>
        <w:t>his</w:t>
      </w:r>
      <w:r w:rsidRPr="00B1708E">
        <w:rPr>
          <w:sz w:val="36"/>
          <w:szCs w:val="36"/>
        </w:rPr>
        <w:t xml:space="preserve"> act and deed in the</w:t>
      </w:r>
      <w:r w:rsidRPr="00B1708E">
        <w:rPr>
          <w:sz w:val="36"/>
          <w:szCs w:val="36"/>
        </w:rPr>
        <w:tab/>
      </w:r>
      <w:r w:rsidR="00BC5BE6">
        <w:rPr>
          <w:sz w:val="36"/>
          <w:szCs w:val="36"/>
        </w:rPr>
        <w:t xml:space="preserve">        </w:t>
      </w:r>
      <w:r w:rsidRPr="00B1708E">
        <w:rPr>
          <w:b/>
          <w:sz w:val="36"/>
          <w:szCs w:val="36"/>
        </w:rPr>
        <w:t>}</w:t>
      </w:r>
    </w:p>
    <w:p w:rsidR="004C0005" w:rsidRDefault="004C0005" w:rsidP="004C0005">
      <w:pPr>
        <w:spacing w:after="120"/>
        <w:jc w:val="both"/>
        <w:rPr>
          <w:b/>
          <w:sz w:val="36"/>
          <w:szCs w:val="36"/>
        </w:rPr>
      </w:pPr>
      <w:proofErr w:type="gramStart"/>
      <w:r w:rsidRPr="00B1708E">
        <w:rPr>
          <w:sz w:val="36"/>
          <w:szCs w:val="36"/>
        </w:rPr>
        <w:t>presence</w:t>
      </w:r>
      <w:proofErr w:type="gramEnd"/>
      <w:r w:rsidRPr="00B1708E">
        <w:rPr>
          <w:sz w:val="36"/>
          <w:szCs w:val="36"/>
        </w:rPr>
        <w:t xml:space="preserve"> of: -</w:t>
      </w:r>
      <w:r w:rsidRPr="00B1708E">
        <w:rPr>
          <w:sz w:val="36"/>
          <w:szCs w:val="36"/>
        </w:rPr>
        <w:tab/>
      </w:r>
      <w:r>
        <w:rPr>
          <w:sz w:val="36"/>
          <w:szCs w:val="36"/>
        </w:rPr>
        <w:t xml:space="preserve">                                  </w:t>
      </w:r>
      <w:r w:rsidR="00BC5BE6">
        <w:rPr>
          <w:sz w:val="36"/>
          <w:szCs w:val="36"/>
        </w:rPr>
        <w:t xml:space="preserve">     </w:t>
      </w:r>
      <w:r w:rsidRPr="00B1708E">
        <w:rPr>
          <w:b/>
          <w:sz w:val="36"/>
          <w:szCs w:val="36"/>
        </w:rPr>
        <w:t>}</w:t>
      </w:r>
    </w:p>
    <w:p w:rsidR="00C33E3C" w:rsidRDefault="00C33E3C" w:rsidP="004C0005">
      <w:pPr>
        <w:rPr>
          <w:rFonts w:asciiTheme="minorHAnsi" w:hAnsiTheme="minorHAnsi"/>
          <w:sz w:val="36"/>
          <w:szCs w:val="36"/>
        </w:rPr>
      </w:pPr>
    </w:p>
    <w:p w:rsidR="00C33E3C" w:rsidRPr="0079563B" w:rsidRDefault="00C33E3C" w:rsidP="004C0005">
      <w:pPr>
        <w:rPr>
          <w:rFonts w:asciiTheme="minorHAnsi" w:hAnsiTheme="minorHAnsi"/>
          <w:sz w:val="40"/>
          <w:szCs w:val="40"/>
        </w:rPr>
      </w:pPr>
    </w:p>
    <w:p w:rsidR="003F0C59" w:rsidRPr="0081181E" w:rsidRDefault="003F0C59" w:rsidP="003F0C59">
      <w:pPr>
        <w:ind w:left="360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3F0C59" w:rsidRPr="0081181E" w:rsidRDefault="003F0C59" w:rsidP="003F0C59">
      <w:pPr>
        <w:ind w:left="360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EA65A3" w:rsidRDefault="00EA65A3" w:rsidP="00EA65A3"/>
    <w:p w:rsidR="00EA65A3" w:rsidRPr="00EA65A3" w:rsidRDefault="00EA65A3" w:rsidP="00EA65A3"/>
    <w:p w:rsidR="008951D2" w:rsidRPr="008951D2" w:rsidRDefault="008951D2" w:rsidP="00FE1D6E">
      <w:r>
        <w:tab/>
      </w:r>
      <w:r>
        <w:tab/>
      </w:r>
      <w:r>
        <w:tab/>
      </w:r>
      <w:r>
        <w:tab/>
      </w:r>
    </w:p>
    <w:p w:rsidR="003F0C59" w:rsidRPr="0081181E" w:rsidRDefault="003F0C59" w:rsidP="003F0C59">
      <w:pPr>
        <w:pStyle w:val="Heading1"/>
        <w:tabs>
          <w:tab w:val="left" w:pos="4320"/>
        </w:tabs>
        <w:spacing w:line="360" w:lineRule="auto"/>
        <w:rPr>
          <w:sz w:val="22"/>
          <w:szCs w:val="22"/>
        </w:rPr>
      </w:pPr>
      <w:r w:rsidRPr="0081181E">
        <w:rPr>
          <w:sz w:val="22"/>
          <w:szCs w:val="22"/>
        </w:rPr>
        <w:tab/>
      </w:r>
    </w:p>
    <w:p w:rsidR="003F0C59" w:rsidRPr="00702CB4" w:rsidRDefault="003F0C59" w:rsidP="003F0C59">
      <w:pPr>
        <w:pStyle w:val="Heading1"/>
        <w:tabs>
          <w:tab w:val="left" w:pos="4320"/>
        </w:tabs>
        <w:spacing w:line="360" w:lineRule="auto"/>
      </w:pPr>
      <w:r>
        <w:tab/>
      </w:r>
    </w:p>
    <w:p w:rsidR="00BE7AFB" w:rsidRDefault="00BE7AFB"/>
    <w:sectPr w:rsidR="00BE7AFB" w:rsidSect="00E428AC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52A22"/>
    <w:multiLevelType w:val="hybridMultilevel"/>
    <w:tmpl w:val="BAC0E9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 w15:restartNumberingAfterBreak="0">
    <w:nsid w:val="27646D86"/>
    <w:multiLevelType w:val="hybridMultilevel"/>
    <w:tmpl w:val="99AE12B8"/>
    <w:lvl w:ilvl="0" w:tplc="8DF2F112">
      <w:start w:val="1"/>
      <w:numFmt w:val="decimal"/>
      <w:lvlText w:val="%1."/>
      <w:lvlJc w:val="left"/>
      <w:pPr>
        <w:tabs>
          <w:tab w:val="num" w:pos="1380"/>
        </w:tabs>
        <w:ind w:left="1380" w:hanging="420"/>
      </w:pPr>
      <w:rPr>
        <w:rFonts w:ascii="Courier New" w:eastAsia="Times New Roman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1177FB5"/>
    <w:multiLevelType w:val="hybridMultilevel"/>
    <w:tmpl w:val="229C4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03CBC"/>
    <w:multiLevelType w:val="hybridMultilevel"/>
    <w:tmpl w:val="70DC4B78"/>
    <w:lvl w:ilvl="0" w:tplc="B9E29F5A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455"/>
    <w:rsid w:val="00006724"/>
    <w:rsid w:val="00010FC9"/>
    <w:rsid w:val="00012CF4"/>
    <w:rsid w:val="00036342"/>
    <w:rsid w:val="00045DCE"/>
    <w:rsid w:val="00055422"/>
    <w:rsid w:val="00075E40"/>
    <w:rsid w:val="00083A25"/>
    <w:rsid w:val="000A7436"/>
    <w:rsid w:val="000B04F7"/>
    <w:rsid w:val="000B0AF0"/>
    <w:rsid w:val="000B4962"/>
    <w:rsid w:val="000E038E"/>
    <w:rsid w:val="000E1DC2"/>
    <w:rsid w:val="00100D3B"/>
    <w:rsid w:val="001135BF"/>
    <w:rsid w:val="001324EB"/>
    <w:rsid w:val="00157ADA"/>
    <w:rsid w:val="001702FB"/>
    <w:rsid w:val="00186F4E"/>
    <w:rsid w:val="001A12CE"/>
    <w:rsid w:val="001B1EAF"/>
    <w:rsid w:val="001B54D1"/>
    <w:rsid w:val="001B7455"/>
    <w:rsid w:val="001E0D1E"/>
    <w:rsid w:val="00241298"/>
    <w:rsid w:val="002C7480"/>
    <w:rsid w:val="002E33BC"/>
    <w:rsid w:val="00375687"/>
    <w:rsid w:val="00386C06"/>
    <w:rsid w:val="003A6888"/>
    <w:rsid w:val="003C13B0"/>
    <w:rsid w:val="003C5AD6"/>
    <w:rsid w:val="003E4AFC"/>
    <w:rsid w:val="003F0C59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C0005"/>
    <w:rsid w:val="004D2188"/>
    <w:rsid w:val="005348AA"/>
    <w:rsid w:val="00535744"/>
    <w:rsid w:val="00572AE0"/>
    <w:rsid w:val="00592ADE"/>
    <w:rsid w:val="005D7E8D"/>
    <w:rsid w:val="005E5A2A"/>
    <w:rsid w:val="0061242D"/>
    <w:rsid w:val="00624753"/>
    <w:rsid w:val="00633E8C"/>
    <w:rsid w:val="00655D63"/>
    <w:rsid w:val="00666B16"/>
    <w:rsid w:val="006A3C01"/>
    <w:rsid w:val="006C2836"/>
    <w:rsid w:val="006E1AF3"/>
    <w:rsid w:val="006E2727"/>
    <w:rsid w:val="006F4E57"/>
    <w:rsid w:val="007504E6"/>
    <w:rsid w:val="0079563B"/>
    <w:rsid w:val="007969AC"/>
    <w:rsid w:val="007C6D8F"/>
    <w:rsid w:val="007D1BC3"/>
    <w:rsid w:val="007E0848"/>
    <w:rsid w:val="007E5F6A"/>
    <w:rsid w:val="007F5259"/>
    <w:rsid w:val="00807C6C"/>
    <w:rsid w:val="008122A3"/>
    <w:rsid w:val="00824781"/>
    <w:rsid w:val="00831677"/>
    <w:rsid w:val="008951D2"/>
    <w:rsid w:val="008A783A"/>
    <w:rsid w:val="00900216"/>
    <w:rsid w:val="009038CA"/>
    <w:rsid w:val="00920396"/>
    <w:rsid w:val="009D57A2"/>
    <w:rsid w:val="00A03C99"/>
    <w:rsid w:val="00A430CE"/>
    <w:rsid w:val="00A54884"/>
    <w:rsid w:val="00A81CEB"/>
    <w:rsid w:val="00A8298E"/>
    <w:rsid w:val="00A86239"/>
    <w:rsid w:val="00AD7F97"/>
    <w:rsid w:val="00AE0B29"/>
    <w:rsid w:val="00AF64F5"/>
    <w:rsid w:val="00AF6656"/>
    <w:rsid w:val="00B0620D"/>
    <w:rsid w:val="00B10EBD"/>
    <w:rsid w:val="00B1549B"/>
    <w:rsid w:val="00B40136"/>
    <w:rsid w:val="00B42235"/>
    <w:rsid w:val="00B71277"/>
    <w:rsid w:val="00B76B91"/>
    <w:rsid w:val="00BA2F0C"/>
    <w:rsid w:val="00BA5945"/>
    <w:rsid w:val="00BC5BE6"/>
    <w:rsid w:val="00BC6346"/>
    <w:rsid w:val="00BE2CA5"/>
    <w:rsid w:val="00BE7AFB"/>
    <w:rsid w:val="00BF07AC"/>
    <w:rsid w:val="00BF539F"/>
    <w:rsid w:val="00C33E3C"/>
    <w:rsid w:val="00C56FE8"/>
    <w:rsid w:val="00C80FDD"/>
    <w:rsid w:val="00C906AF"/>
    <w:rsid w:val="00C90C6D"/>
    <w:rsid w:val="00C922FE"/>
    <w:rsid w:val="00C92530"/>
    <w:rsid w:val="00CA250D"/>
    <w:rsid w:val="00D15DD1"/>
    <w:rsid w:val="00D94880"/>
    <w:rsid w:val="00E016B3"/>
    <w:rsid w:val="00E271AC"/>
    <w:rsid w:val="00E428AC"/>
    <w:rsid w:val="00E61C1F"/>
    <w:rsid w:val="00E67B35"/>
    <w:rsid w:val="00EA3D36"/>
    <w:rsid w:val="00EA4FCB"/>
    <w:rsid w:val="00EA65A3"/>
    <w:rsid w:val="00EB66AF"/>
    <w:rsid w:val="00EC5906"/>
    <w:rsid w:val="00F0170E"/>
    <w:rsid w:val="00F1782D"/>
    <w:rsid w:val="00F50CE7"/>
    <w:rsid w:val="00F653A9"/>
    <w:rsid w:val="00F84760"/>
    <w:rsid w:val="00F96EAA"/>
    <w:rsid w:val="00F97885"/>
    <w:rsid w:val="00FA0289"/>
    <w:rsid w:val="00FD20B4"/>
    <w:rsid w:val="00FE1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A9F7FECA-9343-443E-BC96-9166030A4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0C59"/>
    <w:rPr>
      <w:sz w:val="24"/>
      <w:szCs w:val="24"/>
    </w:rPr>
  </w:style>
  <w:style w:type="paragraph" w:styleId="Heading1">
    <w:name w:val="heading 1"/>
    <w:basedOn w:val="Normal"/>
    <w:next w:val="Normal"/>
    <w:qFormat/>
    <w:rsid w:val="003F0C59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F0C59"/>
    <w:pPr>
      <w:keepNext/>
      <w:outlineLvl w:val="1"/>
    </w:pPr>
    <w:rPr>
      <w:rFonts w:ascii="Courier New" w:hAnsi="Courier New" w:cs="Courier New"/>
      <w:b/>
      <w:bCs/>
      <w:u w:val="single"/>
    </w:rPr>
  </w:style>
  <w:style w:type="paragraph" w:styleId="Heading3">
    <w:name w:val="heading 3"/>
    <w:basedOn w:val="Normal"/>
    <w:next w:val="Normal"/>
    <w:qFormat/>
    <w:rsid w:val="003F0C59"/>
    <w:pPr>
      <w:keepNext/>
      <w:jc w:val="center"/>
      <w:outlineLvl w:val="2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3F0C59"/>
    <w:pPr>
      <w:jc w:val="both"/>
    </w:pPr>
  </w:style>
  <w:style w:type="paragraph" w:styleId="ListParagraph">
    <w:name w:val="List Paragraph"/>
    <w:basedOn w:val="Normal"/>
    <w:uiPriority w:val="34"/>
    <w:qFormat/>
    <w:rsid w:val="007956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5A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5A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31326AC-5E77-4F7D-8D89-EC091E4D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335</Words>
  <Characters>1684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Christopher Gidla</cp:lastModifiedBy>
  <cp:revision>2</cp:revision>
  <cp:lastPrinted>2015-10-15T17:22:00Z</cp:lastPrinted>
  <dcterms:created xsi:type="dcterms:W3CDTF">2015-10-15T17:25:00Z</dcterms:created>
  <dcterms:modified xsi:type="dcterms:W3CDTF">2015-10-15T17:25:00Z</dcterms:modified>
</cp:coreProperties>
</file>