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C1" w:rsidRDefault="000200C1" w:rsidP="000200C1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0200C1" w:rsidRDefault="000200C1" w:rsidP="000200C1"/>
    <w:p w:rsidR="000200C1" w:rsidRDefault="000200C1" w:rsidP="000200C1"/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>Christopher Ross Gidla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0200C1" w:rsidRDefault="000200C1" w:rsidP="00571D97">
      <w:pPr>
        <w:pStyle w:val="Heading4"/>
        <w:rPr>
          <w:rFonts w:ascii="Courier New" w:hAnsi="Courier New" w:cs="Courier New"/>
          <w:sz w:val="24"/>
        </w:rPr>
      </w:pPr>
      <w:r w:rsidRPr="00C55674">
        <w:rPr>
          <w:rFonts w:ascii="Courier New" w:hAnsi="Courier New" w:cs="Courier New"/>
          <w:sz w:val="24"/>
        </w:rPr>
        <w:tab/>
      </w:r>
      <w:r w:rsidR="00571D97">
        <w:rPr>
          <w:rFonts w:ascii="Courier New" w:hAnsi="Courier New" w:cs="Courier New"/>
          <w:sz w:val="24"/>
        </w:rPr>
        <w:t>123 Duke Street</w:t>
      </w:r>
    </w:p>
    <w:p w:rsidR="00571D97" w:rsidRDefault="00571D97" w:rsidP="00571D9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Port of Spain</w:t>
      </w:r>
    </w:p>
    <w:p w:rsidR="00571D97" w:rsidRPr="00571D97" w:rsidRDefault="00571D97" w:rsidP="00571D97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Bar No: GIC2006148</w:t>
      </w: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Pr="000200C1" w:rsidRDefault="000200C1" w:rsidP="000200C1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0200C1" w:rsidRPr="000200C1" w:rsidRDefault="000200C1" w:rsidP="000200C1">
      <w:pPr>
        <w:jc w:val="center"/>
        <w:rPr>
          <w:lang w:val="en-US"/>
        </w:rPr>
      </w:pPr>
      <w:r>
        <w:rPr>
          <w:lang w:val="en-US"/>
        </w:rPr>
        <w:t>SUB – REGISTRY SAN FERNANDO</w:t>
      </w: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</w:t>
      </w:r>
      <w:proofErr w:type="gramStart"/>
      <w:r>
        <w:rPr>
          <w:rFonts w:ascii="Courier New" w:hAnsi="Courier New" w:cs="Courier New"/>
        </w:rPr>
        <w:t>OF 200</w:t>
      </w:r>
      <w:r w:rsidR="00571D97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>.</w:t>
      </w:r>
      <w:proofErr w:type="gramEnd"/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0200C1" w:rsidRPr="000200C1" w:rsidRDefault="000200C1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0200C1" w:rsidRPr="000200C1" w:rsidRDefault="00571D97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YUHANNA MOHAMMED</w:t>
      </w:r>
    </w:p>
    <w:p w:rsidR="006778BD" w:rsidRDefault="006778BD"/>
    <w:p w:rsidR="000200C1" w:rsidRDefault="000200C1"/>
    <w:p w:rsidR="000200C1" w:rsidRDefault="000200C1" w:rsidP="00C55674">
      <w:pPr>
        <w:spacing w:line="480" w:lineRule="auto"/>
      </w:pPr>
      <w:r>
        <w:rPr>
          <w:b/>
          <w:u w:val="single"/>
        </w:rPr>
        <w:t>LET ALL PARTIES CONCERNED</w:t>
      </w:r>
      <w:r>
        <w:t xml:space="preserve"> attend the Honourable Judge in Chambers </w:t>
      </w:r>
      <w:proofErr w:type="gramStart"/>
      <w:r>
        <w:t>on  Thursday</w:t>
      </w:r>
      <w:proofErr w:type="gramEnd"/>
      <w:r>
        <w:t xml:space="preserve"> </w:t>
      </w:r>
      <w:r w:rsidR="00571D97">
        <w:t>20</w:t>
      </w:r>
      <w:r>
        <w:t xml:space="preserve"> of </w:t>
      </w:r>
      <w:r w:rsidR="00571D97">
        <w:t>August, 2009</w:t>
      </w:r>
      <w:r>
        <w:t xml:space="preserve"> at 9:00 o’ Clock in the forenoon on the hearing of an application on behalf of </w:t>
      </w:r>
      <w:r w:rsidR="00571D97">
        <w:rPr>
          <w:b/>
          <w:u w:val="single"/>
        </w:rPr>
        <w:t>YUHANNA MOHAMMED</w:t>
      </w:r>
      <w:r>
        <w:t xml:space="preserve"> for an order that the said </w:t>
      </w:r>
      <w:r w:rsidR="00571D97">
        <w:rPr>
          <w:b/>
        </w:rPr>
        <w:t>YUHANNA MOHAMMED</w:t>
      </w:r>
      <w:r>
        <w:rPr>
          <w:b/>
        </w:rPr>
        <w:t xml:space="preserve"> </w:t>
      </w:r>
      <w:r>
        <w:t xml:space="preserve"> Bail be varied.</w:t>
      </w:r>
    </w:p>
    <w:p w:rsidR="000200C1" w:rsidRDefault="000200C1" w:rsidP="00C55674">
      <w:pPr>
        <w:spacing w:line="360" w:lineRule="auto"/>
      </w:pPr>
    </w:p>
    <w:p w:rsidR="000200C1" w:rsidRDefault="000200C1"/>
    <w:p w:rsidR="000200C1" w:rsidRDefault="000200C1" w:rsidP="000200C1">
      <w:pPr>
        <w:jc w:val="center"/>
      </w:pPr>
      <w:r>
        <w:t>Dated this       day           , 200</w:t>
      </w:r>
      <w:r w:rsidR="00571D97">
        <w:t>9</w:t>
      </w: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C55674" w:rsidP="00C5567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</w:t>
      </w:r>
    </w:p>
    <w:p w:rsidR="000200C1" w:rsidRDefault="000200C1" w:rsidP="000200C1">
      <w:pPr>
        <w:jc w:val="right"/>
      </w:pPr>
      <w:r>
        <w:t>Christopher Ross Gidla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           Attorney at Law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             123 Duke St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Pos</w:t>
      </w:r>
    </w:p>
    <w:p w:rsidR="000200C1" w:rsidRDefault="000200C1" w:rsidP="000200C1">
      <w:pPr>
        <w:jc w:val="center"/>
      </w:pPr>
    </w:p>
    <w:p w:rsidR="00C55674" w:rsidRDefault="00C55674" w:rsidP="00C55674"/>
    <w:p w:rsidR="00C55674" w:rsidRDefault="00C55674" w:rsidP="00C55674"/>
    <w:p w:rsidR="00C55674" w:rsidRDefault="00C55674" w:rsidP="00C55674">
      <w:r>
        <w:t>TO:</w:t>
      </w:r>
      <w:r>
        <w:tab/>
      </w:r>
      <w:r>
        <w:tab/>
        <w:t>The Assistant Registrar</w:t>
      </w:r>
    </w:p>
    <w:p w:rsidR="00C55674" w:rsidRDefault="00C55674" w:rsidP="00C55674">
      <w:r>
        <w:tab/>
      </w:r>
      <w:r>
        <w:tab/>
        <w:t>High Court of Justice</w:t>
      </w:r>
    </w:p>
    <w:p w:rsidR="00C55674" w:rsidRDefault="00C55674" w:rsidP="00C55674">
      <w:r>
        <w:tab/>
      </w:r>
      <w:r>
        <w:tab/>
        <w:t>Sub – Registry</w:t>
      </w:r>
    </w:p>
    <w:p w:rsidR="00C55674" w:rsidRDefault="00C55674" w:rsidP="00C55674">
      <w:pPr>
        <w:rPr>
          <w:b/>
          <w:u w:val="single"/>
        </w:rPr>
      </w:pPr>
      <w:r>
        <w:tab/>
      </w:r>
      <w:r>
        <w:tab/>
      </w:r>
      <w:r>
        <w:rPr>
          <w:b/>
          <w:u w:val="single"/>
        </w:rPr>
        <w:t>San Fernando</w:t>
      </w:r>
    </w:p>
    <w:p w:rsidR="00C55674" w:rsidRDefault="00C55674" w:rsidP="00C55674">
      <w:pPr>
        <w:rPr>
          <w:b/>
          <w:u w:val="single"/>
        </w:rPr>
      </w:pPr>
    </w:p>
    <w:p w:rsidR="00C55674" w:rsidRDefault="00C55674" w:rsidP="00C55674">
      <w:r>
        <w:rPr>
          <w:b/>
        </w:rPr>
        <w:t>AND TO:</w:t>
      </w:r>
      <w:r>
        <w:rPr>
          <w:b/>
        </w:rPr>
        <w:tab/>
      </w:r>
      <w:r>
        <w:t>Deputy Director of Public Prosecutions</w:t>
      </w:r>
    </w:p>
    <w:p w:rsidR="00C55674" w:rsidRDefault="00C55674" w:rsidP="00C55674">
      <w:r>
        <w:tab/>
      </w:r>
      <w:r>
        <w:tab/>
        <w:t>No.78 Independence Avenue</w:t>
      </w:r>
    </w:p>
    <w:p w:rsidR="00C55674" w:rsidRDefault="00C55674" w:rsidP="00C55674">
      <w:pPr>
        <w:rPr>
          <w:b/>
          <w:u w:val="single"/>
        </w:rPr>
      </w:pPr>
      <w:r>
        <w:tab/>
      </w:r>
      <w:r>
        <w:tab/>
      </w:r>
      <w:r>
        <w:rPr>
          <w:b/>
          <w:u w:val="single"/>
        </w:rPr>
        <w:t>San Fernando</w:t>
      </w:r>
    </w:p>
    <w:p w:rsidR="00C55674" w:rsidRDefault="00C55674" w:rsidP="00C55674">
      <w:pPr>
        <w:rPr>
          <w:b/>
          <w:u w:val="single"/>
        </w:rPr>
      </w:pPr>
    </w:p>
    <w:p w:rsidR="00C55674" w:rsidRDefault="00C55674" w:rsidP="00C55674">
      <w:r>
        <w:t>AND TO:</w:t>
      </w:r>
      <w:r>
        <w:tab/>
        <w:t>The Assistant Commissioner of Police</w:t>
      </w:r>
    </w:p>
    <w:p w:rsidR="00C55674" w:rsidRDefault="00C55674" w:rsidP="00C55674">
      <w:r>
        <w:tab/>
      </w:r>
      <w:r>
        <w:tab/>
        <w:t>San Fernando Police Station</w:t>
      </w:r>
    </w:p>
    <w:p w:rsidR="00C55674" w:rsidRPr="00C55674" w:rsidRDefault="00C55674" w:rsidP="00C55674">
      <w:pPr>
        <w:rPr>
          <w:b/>
          <w:u w:val="single"/>
        </w:rPr>
      </w:pPr>
      <w:r>
        <w:tab/>
      </w:r>
      <w:r>
        <w:tab/>
      </w:r>
      <w:r>
        <w:rPr>
          <w:b/>
          <w:u w:val="single"/>
        </w:rPr>
        <w:t>San Fernando</w:t>
      </w:r>
    </w:p>
    <w:sectPr w:rsidR="00C55674" w:rsidRPr="00C55674" w:rsidSect="00C55674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200C1"/>
    <w:rsid w:val="000200C1"/>
    <w:rsid w:val="00571D97"/>
    <w:rsid w:val="006778BD"/>
    <w:rsid w:val="00A9450C"/>
    <w:rsid w:val="00C55674"/>
    <w:rsid w:val="00E245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0200C1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0200C1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0200C1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200C1"/>
    <w:rPr>
      <w:rFonts w:ascii="Times New Roman" w:eastAsia="Times New Roman" w:hAnsi="Times New Roman" w:cs="Times New Roman"/>
      <w:b/>
      <w:bCs/>
      <w:sz w:val="23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D52DC-E8D7-4627-8514-A9A03A24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2009-08-17T16:47:00Z</cp:lastPrinted>
  <dcterms:created xsi:type="dcterms:W3CDTF">2008-06-27T18:05:00Z</dcterms:created>
  <dcterms:modified xsi:type="dcterms:W3CDTF">2009-08-17T16:49:00Z</dcterms:modified>
</cp:coreProperties>
</file>