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5A595C" w:rsidP="007B59CB">
      <w:pPr>
        <w:jc w:val="right"/>
        <w:rPr>
          <w:rFonts w:ascii="Courier New" w:hAnsi="Courier New" w:cs="Courier New"/>
        </w:rPr>
      </w:pPr>
      <w:r>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5A595C">
        <w:rPr>
          <w:rFonts w:ascii="Courier New" w:hAnsi="Courier New" w:cs="Courier New"/>
          <w:b/>
          <w:sz w:val="22"/>
          <w:szCs w:val="22"/>
        </w:rPr>
        <w:t>123 Duke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007B59CB">
        <w:rPr>
          <w:rFonts w:ascii="Courier New" w:hAnsi="Courier New" w:cs="Courier New"/>
        </w:rPr>
        <w:t>CV# 2009 of 02802</w:t>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7B59CB">
        <w:rPr>
          <w:rFonts w:ascii="Courier New" w:hAnsi="Courier New" w:cs="Courier New"/>
          <w:b/>
        </w:rPr>
        <w:t>HAFIZA MOHAMMED</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7B59CB">
        <w:rPr>
          <w:rFonts w:ascii="Courier New" w:hAnsi="Courier New" w:cs="Courier New"/>
          <w:b/>
        </w:rPr>
        <w:t>CARLOS DEWAYNE MOORE</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AB34B2" w:rsidP="007B4687">
      <w:pPr>
        <w:spacing w:after="240"/>
        <w:jc w:val="center"/>
      </w:pPr>
      <w:r>
        <w:rPr>
          <w:b/>
          <w:sz w:val="28"/>
          <w:szCs w:val="28"/>
        </w:rPr>
        <w:t>NOTICE OF APPLICATION</w:t>
      </w:r>
    </w:p>
    <w:p w:rsidR="00303615" w:rsidRDefault="00303615"/>
    <w:p w:rsidR="007B4687" w:rsidRDefault="007B4687"/>
    <w:p w:rsidR="00B51093"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563841">
        <w:rPr>
          <w:rFonts w:ascii="Courier New" w:hAnsi="Courier New" w:cs="Courier New"/>
          <w:b/>
        </w:rPr>
        <w:t>HAFIZA MOHAMMED</w:t>
      </w:r>
      <w:r w:rsidR="00DF755C">
        <w:rPr>
          <w:rFonts w:ascii="Courier New" w:hAnsi="Courier New" w:cs="Courier New"/>
          <w:b/>
        </w:rPr>
        <w:t xml:space="preserve"> </w:t>
      </w:r>
      <w:r w:rsidR="00DF755C">
        <w:rPr>
          <w:rFonts w:ascii="Courier New" w:hAnsi="Courier New" w:cs="Courier New"/>
        </w:rPr>
        <w:t xml:space="preserve">of </w:t>
      </w:r>
      <w:r w:rsidR="00563841">
        <w:rPr>
          <w:rFonts w:ascii="Courier New" w:hAnsi="Courier New" w:cs="Courier New"/>
        </w:rPr>
        <w:t xml:space="preserve">c/o Harrison James, 4b </w:t>
      </w:r>
      <w:proofErr w:type="spellStart"/>
      <w:r w:rsidR="00563841">
        <w:rPr>
          <w:rFonts w:ascii="Courier New" w:hAnsi="Courier New" w:cs="Courier New"/>
        </w:rPr>
        <w:t>Riseland</w:t>
      </w:r>
      <w:proofErr w:type="spellEnd"/>
      <w:r w:rsidR="00563841">
        <w:rPr>
          <w:rFonts w:ascii="Courier New" w:hAnsi="Courier New" w:cs="Courier New"/>
        </w:rPr>
        <w:t xml:space="preserve"> Road, </w:t>
      </w:r>
      <w:proofErr w:type="spellStart"/>
      <w:r w:rsidR="00563841">
        <w:rPr>
          <w:rFonts w:ascii="Courier New" w:hAnsi="Courier New" w:cs="Courier New"/>
        </w:rPr>
        <w:t>Carnbee</w:t>
      </w:r>
      <w:proofErr w:type="spellEnd"/>
      <w:r w:rsidR="00563841">
        <w:rPr>
          <w:rFonts w:ascii="Courier New" w:hAnsi="Courier New" w:cs="Courier New"/>
        </w:rPr>
        <w:t xml:space="preserve"> </w:t>
      </w:r>
      <w:r w:rsidR="00DF755C">
        <w:rPr>
          <w:rFonts w:ascii="Courier New" w:hAnsi="Courier New" w:cs="Courier New"/>
        </w:rPr>
        <w:t xml:space="preserve"> the Island of </w:t>
      </w:r>
      <w:r w:rsidR="00563841">
        <w:rPr>
          <w:rFonts w:ascii="Courier New" w:hAnsi="Courier New" w:cs="Courier New"/>
        </w:rPr>
        <w:t>Tobago</w:t>
      </w:r>
      <w:r w:rsidR="00DF755C">
        <w:rPr>
          <w:rFonts w:ascii="Courier New" w:hAnsi="Courier New" w:cs="Courier New"/>
        </w:rPr>
        <w:t xml:space="preserve"> </w:t>
      </w:r>
      <w:r w:rsidR="00AB34B2">
        <w:rPr>
          <w:rFonts w:ascii="Courier New" w:hAnsi="Courier New" w:cs="Courier New"/>
        </w:rPr>
        <w:t>apply to the court for the following orders:-</w:t>
      </w:r>
    </w:p>
    <w:p w:rsidR="00DF755C" w:rsidRDefault="00DF755C" w:rsidP="007B4687">
      <w:pPr>
        <w:spacing w:after="240" w:line="480" w:lineRule="auto"/>
        <w:jc w:val="both"/>
        <w:rPr>
          <w:rFonts w:ascii="Courier New" w:hAnsi="Courier New" w:cs="Courier New"/>
        </w:rPr>
      </w:pPr>
    </w:p>
    <w:p w:rsidR="00AB34B2" w:rsidRPr="00AB34B2" w:rsidRDefault="00AB34B2"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 xml:space="preserve">That </w:t>
      </w:r>
      <w:proofErr w:type="gramStart"/>
      <w:r>
        <w:rPr>
          <w:rFonts w:ascii="Courier New" w:hAnsi="Courier New" w:cs="Courier New"/>
          <w:color w:val="000000"/>
        </w:rPr>
        <w:t xml:space="preserve">no  </w:t>
      </w:r>
      <w:proofErr w:type="spellStart"/>
      <w:r>
        <w:rPr>
          <w:rFonts w:ascii="Courier New" w:hAnsi="Courier New" w:cs="Courier New"/>
          <w:color w:val="000000"/>
        </w:rPr>
        <w:t>defence</w:t>
      </w:r>
      <w:proofErr w:type="spellEnd"/>
      <w:proofErr w:type="gramEnd"/>
      <w:r>
        <w:rPr>
          <w:rFonts w:ascii="Courier New" w:hAnsi="Courier New" w:cs="Courier New"/>
          <w:color w:val="000000"/>
        </w:rPr>
        <w:t xml:space="preserve"> having been entered by the Defendant, judgment be and is hereby entered against the Defendant pursuant to 15.2 of the Civil Proceedings Rules 1998 as amended.</w:t>
      </w:r>
    </w:p>
    <w:p w:rsidR="007B59CB" w:rsidRPr="007B59CB" w:rsidRDefault="007B59CB" w:rsidP="007B59CB">
      <w:pPr>
        <w:numPr>
          <w:ilvl w:val="0"/>
          <w:numId w:val="7"/>
        </w:numPr>
        <w:rPr>
          <w:rFonts w:ascii="Courier New" w:hAnsi="Courier New" w:cs="Courier New"/>
          <w:color w:val="000000"/>
        </w:rPr>
      </w:pPr>
      <w:r w:rsidRPr="007B59CB">
        <w:rPr>
          <w:rFonts w:ascii="Courier New" w:hAnsi="Courier New" w:cs="Courier New"/>
          <w:color w:val="000000"/>
        </w:rPr>
        <w:lastRenderedPageBreak/>
        <w:t xml:space="preserve">Damages for trespass to All and singular that parcels of land situate at </w:t>
      </w:r>
      <w:proofErr w:type="spellStart"/>
      <w:r w:rsidRPr="007B59CB">
        <w:rPr>
          <w:rFonts w:ascii="Courier New" w:hAnsi="Courier New" w:cs="Courier New"/>
          <w:color w:val="000000"/>
        </w:rPr>
        <w:t>riseland</w:t>
      </w:r>
      <w:proofErr w:type="spellEnd"/>
      <w:r w:rsidRPr="007B59CB">
        <w:rPr>
          <w:rFonts w:ascii="Courier New" w:hAnsi="Courier New" w:cs="Courier New"/>
          <w:color w:val="000000"/>
        </w:rPr>
        <w:t xml:space="preserve"> road, </w:t>
      </w:r>
      <w:proofErr w:type="spellStart"/>
      <w:r w:rsidRPr="007B59CB">
        <w:rPr>
          <w:rFonts w:ascii="Courier New" w:hAnsi="Courier New" w:cs="Courier New"/>
          <w:color w:val="000000"/>
        </w:rPr>
        <w:t>carnbee</w:t>
      </w:r>
      <w:proofErr w:type="spellEnd"/>
      <w:r w:rsidRPr="007B59CB">
        <w:rPr>
          <w:rFonts w:ascii="Courier New" w:hAnsi="Courier New" w:cs="Courier New"/>
          <w:color w:val="000000"/>
        </w:rPr>
        <w:t>, Tobago ( “the disputed lands)</w:t>
      </w:r>
    </w:p>
    <w:p w:rsidR="007B59CB" w:rsidRPr="007B59CB" w:rsidRDefault="007B59CB" w:rsidP="007B59CB">
      <w:pPr>
        <w:numPr>
          <w:ilvl w:val="0"/>
          <w:numId w:val="7"/>
        </w:numPr>
        <w:rPr>
          <w:rFonts w:ascii="Courier New" w:hAnsi="Courier New" w:cs="Courier New"/>
          <w:color w:val="000000"/>
        </w:rPr>
      </w:pPr>
      <w:r w:rsidRPr="007B59CB">
        <w:rPr>
          <w:rFonts w:ascii="Courier New" w:hAnsi="Courier New" w:cs="Courier New"/>
          <w:color w:val="000000"/>
        </w:rPr>
        <w:t xml:space="preserve">An Injunction restraining the Defendant, whether by himself, his servants and or agents from entering, remaining, constructing on the premises and or demolishing the dwelling house on the premises at </w:t>
      </w:r>
      <w:proofErr w:type="spellStart"/>
      <w:r w:rsidRPr="007B59CB">
        <w:rPr>
          <w:rFonts w:ascii="Courier New" w:hAnsi="Courier New" w:cs="Courier New"/>
          <w:color w:val="000000"/>
        </w:rPr>
        <w:t>Carnbee</w:t>
      </w:r>
      <w:proofErr w:type="spellEnd"/>
      <w:r w:rsidRPr="007B59CB">
        <w:rPr>
          <w:rFonts w:ascii="Courier New" w:hAnsi="Courier New" w:cs="Courier New"/>
          <w:color w:val="000000"/>
        </w:rPr>
        <w:t xml:space="preserve">, </w:t>
      </w:r>
      <w:proofErr w:type="spellStart"/>
      <w:r w:rsidRPr="007B59CB">
        <w:rPr>
          <w:rFonts w:ascii="Courier New" w:hAnsi="Courier New" w:cs="Courier New"/>
          <w:color w:val="000000"/>
        </w:rPr>
        <w:t>Riseland</w:t>
      </w:r>
      <w:proofErr w:type="spellEnd"/>
      <w:r w:rsidRPr="007B59CB">
        <w:rPr>
          <w:rFonts w:ascii="Courier New" w:hAnsi="Courier New" w:cs="Courier New"/>
          <w:color w:val="000000"/>
        </w:rPr>
        <w:t xml:space="preserve"> Road, Tobago.</w:t>
      </w:r>
    </w:p>
    <w:p w:rsidR="007B59CB" w:rsidRPr="007B59CB" w:rsidRDefault="007B59CB" w:rsidP="007B59CB">
      <w:pPr>
        <w:numPr>
          <w:ilvl w:val="0"/>
          <w:numId w:val="7"/>
        </w:numPr>
        <w:rPr>
          <w:rFonts w:ascii="Courier New" w:hAnsi="Courier New" w:cs="Courier New"/>
          <w:color w:val="000000"/>
        </w:rPr>
      </w:pPr>
      <w:r w:rsidRPr="007B59CB">
        <w:rPr>
          <w:rFonts w:ascii="Courier New" w:hAnsi="Courier New" w:cs="Courier New"/>
          <w:color w:val="000000"/>
        </w:rPr>
        <w:t>An Injunction restraining the Defendant whether by himself, his servants and or agents or howsoever from molesting, harassing, abusing and or intimidating the Claimant, his servants and or agents peaceful and quiet enjoyment of the said premises.</w:t>
      </w:r>
    </w:p>
    <w:p w:rsidR="007B59CB" w:rsidRPr="007B59CB" w:rsidRDefault="007B59CB" w:rsidP="007B59CB">
      <w:pPr>
        <w:numPr>
          <w:ilvl w:val="0"/>
          <w:numId w:val="7"/>
        </w:numPr>
        <w:rPr>
          <w:rFonts w:ascii="Courier New" w:hAnsi="Courier New" w:cs="Courier New"/>
          <w:color w:val="000000"/>
        </w:rPr>
      </w:pPr>
      <w:r w:rsidRPr="007B59CB">
        <w:rPr>
          <w:rFonts w:ascii="Courier New" w:hAnsi="Courier New" w:cs="Courier New"/>
          <w:color w:val="000000"/>
        </w:rPr>
        <w:t>An injunction restraining the Defendant whether by himself, his servants and or agents or howsoever from restricting the Claimants from entering into the premises and into the house on the premises.</w:t>
      </w:r>
    </w:p>
    <w:p w:rsidR="007B59CB" w:rsidRPr="007B59CB" w:rsidRDefault="007B59CB" w:rsidP="007B59CB">
      <w:pPr>
        <w:numPr>
          <w:ilvl w:val="0"/>
          <w:numId w:val="7"/>
        </w:numPr>
        <w:rPr>
          <w:rFonts w:ascii="Courier New" w:hAnsi="Courier New" w:cs="Courier New"/>
          <w:color w:val="000000"/>
        </w:rPr>
      </w:pPr>
      <w:r w:rsidRPr="007B59CB">
        <w:rPr>
          <w:rFonts w:ascii="Courier New" w:hAnsi="Courier New" w:cs="Courier New"/>
          <w:color w:val="000000"/>
        </w:rPr>
        <w:t xml:space="preserve">A declaration that the letters of administration no.L1585 of 2006 to the Jessie </w:t>
      </w:r>
      <w:proofErr w:type="spellStart"/>
      <w:r w:rsidRPr="007B59CB">
        <w:rPr>
          <w:rFonts w:ascii="Courier New" w:hAnsi="Courier New" w:cs="Courier New"/>
          <w:color w:val="000000"/>
        </w:rPr>
        <w:t>M.Reid</w:t>
      </w:r>
      <w:proofErr w:type="spellEnd"/>
      <w:r w:rsidRPr="007B59CB">
        <w:rPr>
          <w:rFonts w:ascii="Courier New" w:hAnsi="Courier New" w:cs="Courier New"/>
          <w:color w:val="000000"/>
        </w:rPr>
        <w:t xml:space="preserve"> on 10</w:t>
      </w:r>
      <w:r w:rsidRPr="007B59CB">
        <w:rPr>
          <w:rFonts w:ascii="Courier New" w:hAnsi="Courier New" w:cs="Courier New"/>
          <w:color w:val="000000"/>
          <w:vertAlign w:val="superscript"/>
        </w:rPr>
        <w:t>th</w:t>
      </w:r>
      <w:r w:rsidRPr="007B59CB">
        <w:rPr>
          <w:rFonts w:ascii="Courier New" w:hAnsi="Courier New" w:cs="Courier New"/>
          <w:color w:val="000000"/>
        </w:rPr>
        <w:t xml:space="preserve"> day of August,2007 is null and void</w:t>
      </w:r>
    </w:p>
    <w:p w:rsidR="007B59CB" w:rsidRPr="007B59CB" w:rsidRDefault="007B59CB" w:rsidP="007B59CB">
      <w:pPr>
        <w:numPr>
          <w:ilvl w:val="0"/>
          <w:numId w:val="7"/>
        </w:numPr>
        <w:rPr>
          <w:rFonts w:ascii="Courier New" w:hAnsi="Courier New" w:cs="Courier New"/>
          <w:color w:val="000000"/>
        </w:rPr>
      </w:pPr>
      <w:r w:rsidRPr="007B59CB">
        <w:rPr>
          <w:rFonts w:ascii="Courier New" w:hAnsi="Courier New" w:cs="Courier New"/>
          <w:color w:val="000000"/>
        </w:rPr>
        <w:t>An order that the Registrar General do cancel the said Deed</w:t>
      </w:r>
    </w:p>
    <w:p w:rsidR="007B59CB" w:rsidRPr="007B59CB" w:rsidRDefault="007B59CB" w:rsidP="007B59CB">
      <w:pPr>
        <w:numPr>
          <w:ilvl w:val="0"/>
          <w:numId w:val="7"/>
        </w:numPr>
        <w:rPr>
          <w:rFonts w:ascii="Courier New" w:hAnsi="Courier New" w:cs="Courier New"/>
          <w:color w:val="000000"/>
        </w:rPr>
      </w:pPr>
      <w:r w:rsidRPr="007B59CB">
        <w:rPr>
          <w:rFonts w:ascii="Courier New" w:hAnsi="Courier New" w:cs="Courier New"/>
          <w:color w:val="000000"/>
        </w:rPr>
        <w:t xml:space="preserve">An order that the Claimant be declared the common law wife of the deceased and the Claimant </w:t>
      </w:r>
      <w:proofErr w:type="gramStart"/>
      <w:r w:rsidRPr="007B59CB">
        <w:rPr>
          <w:rFonts w:ascii="Courier New" w:hAnsi="Courier New" w:cs="Courier New"/>
          <w:color w:val="000000"/>
        </w:rPr>
        <w:t>be</w:t>
      </w:r>
      <w:proofErr w:type="gramEnd"/>
      <w:r w:rsidRPr="007B59CB">
        <w:rPr>
          <w:rFonts w:ascii="Courier New" w:hAnsi="Courier New" w:cs="Courier New"/>
          <w:color w:val="000000"/>
        </w:rPr>
        <w:t xml:space="preserve"> vested with the equitable interest in the property of the deceased.</w:t>
      </w:r>
    </w:p>
    <w:p w:rsidR="007B59CB" w:rsidRPr="007B59CB" w:rsidRDefault="007B59CB" w:rsidP="007B59CB">
      <w:pPr>
        <w:numPr>
          <w:ilvl w:val="0"/>
          <w:numId w:val="7"/>
        </w:numPr>
        <w:rPr>
          <w:rFonts w:ascii="Courier New" w:hAnsi="Courier New" w:cs="Courier New"/>
          <w:color w:val="000000"/>
        </w:rPr>
      </w:pPr>
      <w:r w:rsidRPr="007B59CB">
        <w:rPr>
          <w:rFonts w:ascii="Courier New" w:hAnsi="Courier New" w:cs="Courier New"/>
          <w:color w:val="000000"/>
        </w:rPr>
        <w:t>Damages for conversion of Property</w:t>
      </w:r>
    </w:p>
    <w:p w:rsidR="007B59CB" w:rsidRPr="007B59CB" w:rsidRDefault="007B59CB" w:rsidP="007B59CB">
      <w:pPr>
        <w:numPr>
          <w:ilvl w:val="0"/>
          <w:numId w:val="7"/>
        </w:numPr>
        <w:rPr>
          <w:rFonts w:ascii="Courier New" w:hAnsi="Courier New" w:cs="Courier New"/>
          <w:color w:val="000000"/>
        </w:rPr>
      </w:pPr>
      <w:r w:rsidRPr="007B59CB">
        <w:rPr>
          <w:rFonts w:ascii="Courier New" w:hAnsi="Courier New" w:cs="Courier New"/>
          <w:color w:val="000000"/>
        </w:rPr>
        <w:t xml:space="preserve">Damages for assault </w:t>
      </w:r>
    </w:p>
    <w:p w:rsidR="007B59CB" w:rsidRPr="007B59CB" w:rsidRDefault="007B59CB" w:rsidP="007B59CB">
      <w:pPr>
        <w:numPr>
          <w:ilvl w:val="0"/>
          <w:numId w:val="7"/>
        </w:numPr>
        <w:rPr>
          <w:rFonts w:ascii="Courier New" w:hAnsi="Courier New" w:cs="Courier New"/>
          <w:color w:val="000000"/>
        </w:rPr>
      </w:pPr>
      <w:r w:rsidRPr="007B59CB">
        <w:rPr>
          <w:rFonts w:ascii="Courier New" w:hAnsi="Courier New" w:cs="Courier New"/>
          <w:color w:val="000000"/>
        </w:rPr>
        <w:t>Damages for injury to feelings and humiliation and distress</w:t>
      </w:r>
    </w:p>
    <w:p w:rsidR="007B59CB" w:rsidRPr="007B59CB" w:rsidRDefault="007B59CB" w:rsidP="007B59CB">
      <w:pPr>
        <w:numPr>
          <w:ilvl w:val="0"/>
          <w:numId w:val="7"/>
        </w:numPr>
        <w:rPr>
          <w:rFonts w:ascii="Courier New" w:hAnsi="Courier New" w:cs="Courier New"/>
          <w:color w:val="000000"/>
        </w:rPr>
      </w:pPr>
      <w:r w:rsidRPr="007B59CB">
        <w:rPr>
          <w:rFonts w:ascii="Courier New" w:hAnsi="Courier New" w:cs="Courier New"/>
          <w:color w:val="000000"/>
        </w:rPr>
        <w:t>Aggravated damages.</w:t>
      </w:r>
    </w:p>
    <w:p w:rsidR="007B59CB" w:rsidRPr="007B59CB" w:rsidRDefault="007B59CB" w:rsidP="007B59CB">
      <w:pPr>
        <w:numPr>
          <w:ilvl w:val="0"/>
          <w:numId w:val="7"/>
        </w:numPr>
        <w:rPr>
          <w:rFonts w:ascii="Courier New" w:hAnsi="Courier New" w:cs="Courier New"/>
          <w:color w:val="000000"/>
        </w:rPr>
      </w:pPr>
      <w:r w:rsidRPr="007B59CB">
        <w:rPr>
          <w:rFonts w:ascii="Courier New" w:hAnsi="Courier New" w:cs="Courier New"/>
          <w:color w:val="000000"/>
        </w:rPr>
        <w:t>Costs</w:t>
      </w:r>
    </w:p>
    <w:p w:rsidR="007B59CB" w:rsidRPr="007B59CB" w:rsidRDefault="007B59CB" w:rsidP="007B59CB">
      <w:pPr>
        <w:numPr>
          <w:ilvl w:val="0"/>
          <w:numId w:val="7"/>
        </w:numPr>
        <w:rPr>
          <w:rFonts w:ascii="Courier New" w:hAnsi="Courier New" w:cs="Courier New"/>
          <w:color w:val="000000"/>
        </w:rPr>
      </w:pPr>
      <w:r w:rsidRPr="007B59CB">
        <w:rPr>
          <w:rFonts w:ascii="Courier New" w:hAnsi="Courier New" w:cs="Courier New"/>
          <w:color w:val="000000"/>
        </w:rPr>
        <w:t>Interest</w:t>
      </w:r>
    </w:p>
    <w:p w:rsidR="007B59CB" w:rsidRPr="007B59CB" w:rsidRDefault="007B59CB" w:rsidP="007B59CB">
      <w:pPr>
        <w:rPr>
          <w:rFonts w:ascii="Courier New" w:hAnsi="Courier New" w:cs="Courier New"/>
          <w:color w:val="000000"/>
        </w:rPr>
      </w:pPr>
      <w:r w:rsidRPr="007B59CB">
        <w:rPr>
          <w:rFonts w:ascii="Courier New" w:hAnsi="Courier New" w:cs="Courier New"/>
          <w:color w:val="000000"/>
        </w:rPr>
        <w:t>Particulars of Special Damage</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Fridge</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$3,000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Stove</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$1000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 xml:space="preserve">Four Beds and </w:t>
      </w:r>
      <w:proofErr w:type="spellStart"/>
      <w:r w:rsidRPr="007B59CB">
        <w:rPr>
          <w:rFonts w:ascii="Courier New" w:hAnsi="Courier New" w:cs="Courier New"/>
          <w:color w:val="000000"/>
        </w:rPr>
        <w:t>Matresses</w:t>
      </w:r>
      <w:proofErr w:type="spellEnd"/>
      <w:r w:rsidRPr="007B59CB">
        <w:rPr>
          <w:rFonts w:ascii="Courier New" w:hAnsi="Courier New" w:cs="Courier New"/>
          <w:color w:val="000000"/>
        </w:rPr>
        <w:tab/>
      </w:r>
      <w:r w:rsidRPr="007B59CB">
        <w:rPr>
          <w:rFonts w:ascii="Courier New" w:hAnsi="Courier New" w:cs="Courier New"/>
          <w:color w:val="000000"/>
        </w:rPr>
        <w:tab/>
        <w:t>$ 6400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Two 99” fans</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$200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Television</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$1800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Money</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$2800</w:t>
      </w:r>
    </w:p>
    <w:p w:rsidR="007B59CB" w:rsidRPr="007B59CB" w:rsidRDefault="007B59CB" w:rsidP="007B59CB">
      <w:pPr>
        <w:numPr>
          <w:ilvl w:val="0"/>
          <w:numId w:val="26"/>
        </w:numPr>
        <w:rPr>
          <w:rFonts w:ascii="Courier New" w:hAnsi="Courier New" w:cs="Courier New"/>
          <w:color w:val="000000"/>
        </w:rPr>
      </w:pPr>
      <w:proofErr w:type="spellStart"/>
      <w:r w:rsidRPr="007B59CB">
        <w:rPr>
          <w:rFonts w:ascii="Courier New" w:hAnsi="Courier New" w:cs="Courier New"/>
          <w:color w:val="000000"/>
        </w:rPr>
        <w:t>Jewellery</w:t>
      </w:r>
      <w:proofErr w:type="spellEnd"/>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$ 3000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28 ducks @$60</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$1680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Microwave</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$ 600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Dining table with chairs</w:t>
      </w:r>
      <w:r w:rsidRPr="007B59CB">
        <w:rPr>
          <w:rFonts w:ascii="Courier New" w:hAnsi="Courier New" w:cs="Courier New"/>
          <w:color w:val="000000"/>
        </w:rPr>
        <w:tab/>
      </w:r>
      <w:r w:rsidRPr="007B59CB">
        <w:rPr>
          <w:rFonts w:ascii="Courier New" w:hAnsi="Courier New" w:cs="Courier New"/>
          <w:color w:val="000000"/>
        </w:rPr>
        <w:tab/>
        <w:t>$2000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 xml:space="preserve">Two Tables </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$ 1600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Wares</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$1000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Clothes</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$500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Curtains</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$ 300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lastRenderedPageBreak/>
        <w:t>Vinyl</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$200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Nine Doors</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$2700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Seven windows</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$7000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Toilet set</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$ 1500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Sink</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$700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 xml:space="preserve">Pipes </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$ 200</w:t>
      </w:r>
    </w:p>
    <w:p w:rsidR="007B59CB" w:rsidRPr="007B59CB" w:rsidRDefault="007B59CB" w:rsidP="007B59CB">
      <w:pPr>
        <w:numPr>
          <w:ilvl w:val="0"/>
          <w:numId w:val="26"/>
        </w:numPr>
        <w:rPr>
          <w:rFonts w:ascii="Courier New" w:hAnsi="Courier New" w:cs="Courier New"/>
          <w:color w:val="000000"/>
        </w:rPr>
      </w:pPr>
      <w:r w:rsidRPr="007B59CB">
        <w:rPr>
          <w:rFonts w:ascii="Courier New" w:hAnsi="Courier New" w:cs="Courier New"/>
          <w:color w:val="000000"/>
        </w:rPr>
        <w:t>Two Water Tanks</w:t>
      </w:r>
      <w:r w:rsidRPr="007B59CB">
        <w:rPr>
          <w:rFonts w:ascii="Courier New" w:hAnsi="Courier New" w:cs="Courier New"/>
          <w:color w:val="000000"/>
        </w:rPr>
        <w:tab/>
      </w:r>
      <w:r w:rsidRPr="007B59CB">
        <w:rPr>
          <w:rFonts w:ascii="Courier New" w:hAnsi="Courier New" w:cs="Courier New"/>
          <w:color w:val="000000"/>
        </w:rPr>
        <w:tab/>
      </w:r>
      <w:r w:rsidRPr="007B59CB">
        <w:rPr>
          <w:rFonts w:ascii="Courier New" w:hAnsi="Courier New" w:cs="Courier New"/>
          <w:color w:val="000000"/>
        </w:rPr>
        <w:tab/>
        <w:t>$2400</w:t>
      </w:r>
    </w:p>
    <w:p w:rsidR="007B59CB" w:rsidRPr="007B59CB" w:rsidRDefault="007B59CB" w:rsidP="007B59CB">
      <w:pPr>
        <w:rPr>
          <w:rFonts w:ascii="Courier New" w:hAnsi="Courier New" w:cs="Courier New"/>
          <w:color w:val="000000"/>
        </w:rPr>
      </w:pPr>
      <w:r w:rsidRPr="007B59CB">
        <w:rPr>
          <w:rFonts w:ascii="Courier New" w:hAnsi="Courier New" w:cs="Courier New"/>
          <w:color w:val="000000"/>
        </w:rPr>
        <w:t>$ 40,480</w:t>
      </w:r>
    </w:p>
    <w:p w:rsidR="00457129" w:rsidRDefault="00457129" w:rsidP="00457129"/>
    <w:p w:rsidR="00457129" w:rsidRDefault="00457129" w:rsidP="00457129">
      <w:r>
        <w:t xml:space="preserve">The Grounds of the Application </w:t>
      </w:r>
      <w:proofErr w:type="gramStart"/>
      <w:r>
        <w:t>are :</w:t>
      </w:r>
      <w:proofErr w:type="gramEnd"/>
      <w:r>
        <w:t>-</w:t>
      </w:r>
    </w:p>
    <w:p w:rsidR="00457129" w:rsidRDefault="00457129" w:rsidP="00457129"/>
    <w:p w:rsidR="00457129" w:rsidRDefault="00457129" w:rsidP="00457129">
      <w:pPr>
        <w:numPr>
          <w:ilvl w:val="0"/>
          <w:numId w:val="25"/>
        </w:numPr>
      </w:pPr>
      <w:r>
        <w:t xml:space="preserve">The Claimant filed his Claim Form and Statement of Case on </w:t>
      </w:r>
      <w:r w:rsidR="007B59CB">
        <w:t>3</w:t>
      </w:r>
      <w:r w:rsidR="007B59CB" w:rsidRPr="007B59CB">
        <w:rPr>
          <w:vertAlign w:val="superscript"/>
        </w:rPr>
        <w:t>rd</w:t>
      </w:r>
      <w:r w:rsidR="007B59CB">
        <w:t xml:space="preserve"> of August, 2009</w:t>
      </w:r>
      <w:r>
        <w:t xml:space="preserve"> and </w:t>
      </w:r>
      <w:r w:rsidR="004A61E1">
        <w:t xml:space="preserve">served it on the Defendant on </w:t>
      </w:r>
      <w:proofErr w:type="gramStart"/>
      <w:r w:rsidR="004A61E1">
        <w:t>10</w:t>
      </w:r>
      <w:r w:rsidR="004A61E1" w:rsidRPr="004A61E1">
        <w:rPr>
          <w:vertAlign w:val="superscript"/>
        </w:rPr>
        <w:t>th</w:t>
      </w:r>
      <w:r w:rsidR="004A61E1">
        <w:t xml:space="preserve"> </w:t>
      </w:r>
      <w:r>
        <w:t xml:space="preserve"> of</w:t>
      </w:r>
      <w:proofErr w:type="gramEnd"/>
      <w:r>
        <w:t xml:space="preserve"> </w:t>
      </w:r>
      <w:r w:rsidR="007B59CB">
        <w:t>August</w:t>
      </w:r>
      <w:r>
        <w:t>, 200</w:t>
      </w:r>
      <w:r w:rsidR="007B59CB">
        <w:t>9</w:t>
      </w:r>
      <w:r>
        <w:t>.</w:t>
      </w:r>
    </w:p>
    <w:p w:rsidR="007B59CB" w:rsidRDefault="00457129" w:rsidP="00457129">
      <w:pPr>
        <w:numPr>
          <w:ilvl w:val="0"/>
          <w:numId w:val="25"/>
        </w:numPr>
      </w:pPr>
      <w:r>
        <w:t xml:space="preserve">The Defendant has not to date filed any </w:t>
      </w:r>
      <w:proofErr w:type="spellStart"/>
      <w:r w:rsidR="004A61E1">
        <w:t>defence</w:t>
      </w:r>
      <w:proofErr w:type="spellEnd"/>
    </w:p>
    <w:p w:rsidR="00457129" w:rsidRPr="00766D58" w:rsidRDefault="007B59CB" w:rsidP="00457129">
      <w:pPr>
        <w:numPr>
          <w:ilvl w:val="0"/>
          <w:numId w:val="25"/>
        </w:numPr>
      </w:pPr>
      <w:r>
        <w:t xml:space="preserve"> </w:t>
      </w:r>
      <w:r w:rsidR="00457129">
        <w:t>The facts as stated in the statement</w:t>
      </w:r>
      <w:r w:rsidR="0066446A">
        <w:t xml:space="preserve"> of Case are true and correct and the Defendant has no </w:t>
      </w:r>
      <w:proofErr w:type="spellStart"/>
      <w:r w:rsidR="0066446A">
        <w:t>Defence</w:t>
      </w:r>
      <w:proofErr w:type="spellEnd"/>
      <w:r w:rsidR="0066446A">
        <w:t xml:space="preserve"> or no </w:t>
      </w:r>
      <w:proofErr w:type="spellStart"/>
      <w:r w:rsidR="0066446A">
        <w:t>Defence</w:t>
      </w:r>
      <w:proofErr w:type="spellEnd"/>
      <w:r w:rsidR="0066446A">
        <w:t xml:space="preserve"> on the merits to the claim herein.</w:t>
      </w:r>
    </w:p>
    <w:p w:rsidR="00630686" w:rsidRDefault="00630686" w:rsidP="002F5558">
      <w:pPr>
        <w:spacing w:after="240" w:line="480" w:lineRule="auto"/>
        <w:ind w:left="360"/>
        <w:jc w:val="center"/>
        <w:rPr>
          <w:rFonts w:ascii="Courier New" w:hAnsi="Courier New" w:cs="Courier New"/>
          <w:b/>
          <w:color w:val="000000"/>
          <w:u w:val="single"/>
        </w:rPr>
      </w:pPr>
    </w:p>
    <w:p w:rsidR="0066446A" w:rsidRDefault="0066446A" w:rsidP="0066446A">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66446A" w:rsidRDefault="0066446A" w:rsidP="0066446A">
      <w:pPr>
        <w:rPr>
          <w:rFonts w:asciiTheme="minorHAnsi" w:eastAsiaTheme="minorHAnsi" w:hAnsiTheme="minorHAnsi" w:cstheme="minorBidi"/>
          <w:sz w:val="22"/>
          <w:szCs w:val="22"/>
        </w:rPr>
      </w:pPr>
    </w:p>
    <w:p w:rsidR="0066446A" w:rsidRDefault="0066446A" w:rsidP="0066446A">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66446A" w:rsidRDefault="0066446A" w:rsidP="0066446A">
      <w:pPr>
        <w:ind w:firstLine="720"/>
        <w:rPr>
          <w:rFonts w:asciiTheme="minorHAnsi" w:eastAsiaTheme="minorHAnsi" w:hAnsiTheme="minorHAnsi" w:cstheme="minorBidi"/>
          <w:sz w:val="22"/>
          <w:szCs w:val="22"/>
        </w:rPr>
      </w:pPr>
    </w:p>
    <w:p w:rsidR="0066446A" w:rsidRDefault="0066446A" w:rsidP="0066446A">
      <w:pPr>
        <w:ind w:firstLine="720"/>
        <w:rPr>
          <w:rFonts w:asciiTheme="minorHAnsi" w:eastAsiaTheme="minorHAnsi" w:hAnsiTheme="minorHAnsi" w:cstheme="minorBidi"/>
          <w:sz w:val="22"/>
          <w:szCs w:val="22"/>
        </w:rPr>
      </w:pPr>
    </w:p>
    <w:p w:rsidR="0066446A" w:rsidRDefault="0066446A" w:rsidP="0066446A">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66446A" w:rsidRDefault="0066446A" w:rsidP="0066446A">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66446A" w:rsidRDefault="0066446A" w:rsidP="0066446A">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66446A" w:rsidRDefault="0066446A" w:rsidP="0066446A">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66446A" w:rsidRDefault="0066446A" w:rsidP="0066446A">
      <w:pPr>
        <w:rPr>
          <w:rFonts w:asciiTheme="minorHAnsi" w:eastAsiaTheme="minorHAnsi" w:hAnsiTheme="minorHAnsi" w:cstheme="minorBidi"/>
          <w:sz w:val="22"/>
          <w:szCs w:val="22"/>
        </w:rPr>
      </w:pPr>
    </w:p>
    <w:p w:rsidR="0066446A" w:rsidRDefault="0066446A" w:rsidP="0066446A">
      <w:pPr>
        <w:ind w:left="1800" w:firstLine="360"/>
        <w:rPr>
          <w:rFonts w:asciiTheme="minorHAnsi" w:eastAsiaTheme="minorHAnsi" w:hAnsiTheme="minorHAnsi" w:cstheme="minorBidi"/>
          <w:sz w:val="22"/>
          <w:szCs w:val="22"/>
        </w:rPr>
      </w:pPr>
    </w:p>
    <w:p w:rsidR="0066446A" w:rsidRPr="00036E4D" w:rsidRDefault="0066446A" w:rsidP="0066446A">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66446A" w:rsidRPr="00036E4D" w:rsidRDefault="0066446A" w:rsidP="0066446A">
      <w:pPr>
        <w:ind w:left="1800" w:firstLine="360"/>
        <w:rPr>
          <w:rFonts w:asciiTheme="minorHAnsi" w:eastAsiaTheme="minorHAnsi" w:hAnsiTheme="minorHAnsi" w:cstheme="minorBidi"/>
          <w:sz w:val="22"/>
          <w:szCs w:val="22"/>
        </w:rPr>
      </w:pPr>
    </w:p>
    <w:p w:rsidR="0066446A" w:rsidRPr="00036E4D" w:rsidRDefault="0066446A" w:rsidP="0066446A">
      <w:pPr>
        <w:ind w:left="1800" w:firstLine="360"/>
        <w:rPr>
          <w:rFonts w:asciiTheme="minorHAnsi" w:eastAsiaTheme="minorHAnsi" w:hAnsiTheme="minorHAnsi" w:cstheme="minorBidi"/>
          <w:sz w:val="22"/>
          <w:szCs w:val="22"/>
        </w:rPr>
      </w:pPr>
    </w:p>
    <w:p w:rsidR="0066446A" w:rsidRPr="00036E4D" w:rsidRDefault="0066446A" w:rsidP="0066446A">
      <w:pPr>
        <w:ind w:left="1800" w:firstLine="360"/>
        <w:rPr>
          <w:rFonts w:asciiTheme="minorHAnsi" w:eastAsiaTheme="minorHAnsi" w:hAnsiTheme="minorHAnsi" w:cstheme="minorBidi"/>
          <w:sz w:val="22"/>
          <w:szCs w:val="22"/>
        </w:rPr>
      </w:pPr>
    </w:p>
    <w:p w:rsidR="0066446A" w:rsidRPr="00036E4D" w:rsidRDefault="0066446A" w:rsidP="0066446A">
      <w:pPr>
        <w:rPr>
          <w:rFonts w:asciiTheme="minorHAnsi" w:eastAsiaTheme="minorHAnsi" w:hAnsiTheme="minorHAnsi" w:cstheme="minorBidi"/>
          <w:sz w:val="22"/>
          <w:szCs w:val="22"/>
        </w:rPr>
      </w:pPr>
    </w:p>
    <w:p w:rsidR="0066446A" w:rsidRPr="00036E4D" w:rsidRDefault="0066446A" w:rsidP="0066446A">
      <w:pPr>
        <w:rPr>
          <w:rFonts w:asciiTheme="minorHAnsi" w:eastAsiaTheme="minorHAnsi" w:hAnsiTheme="minorHAnsi" w:cstheme="minorBidi"/>
          <w:sz w:val="22"/>
          <w:szCs w:val="22"/>
        </w:rPr>
      </w:pPr>
    </w:p>
    <w:p w:rsidR="0066446A" w:rsidRPr="00036E4D" w:rsidRDefault="0066446A" w:rsidP="0066446A">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66446A" w:rsidRPr="00036E4D" w:rsidRDefault="0066446A" w:rsidP="0066446A">
      <w:pPr>
        <w:rPr>
          <w:rFonts w:asciiTheme="minorHAnsi" w:eastAsiaTheme="minorHAnsi" w:hAnsiTheme="minorHAnsi" w:cstheme="minorBidi"/>
          <w:sz w:val="22"/>
          <w:szCs w:val="22"/>
        </w:rPr>
      </w:pPr>
    </w:p>
    <w:p w:rsidR="0066446A" w:rsidRPr="00036E4D" w:rsidRDefault="0066446A" w:rsidP="0066446A">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w:t>
      </w:r>
      <w:r w:rsidR="007B59CB">
        <w:rPr>
          <w:rFonts w:asciiTheme="minorHAnsi" w:eastAsiaTheme="minorHAnsi" w:hAnsiTheme="minorHAnsi" w:cstheme="minorBidi"/>
          <w:sz w:val="22"/>
          <w:szCs w:val="22"/>
        </w:rPr>
        <w:t xml:space="preserve">              2009</w:t>
      </w:r>
      <w:r w:rsidRPr="00036E4D">
        <w:rPr>
          <w:rFonts w:asciiTheme="minorHAnsi" w:eastAsiaTheme="minorHAnsi" w:hAnsiTheme="minorHAnsi" w:cstheme="minorBidi"/>
          <w:sz w:val="22"/>
          <w:szCs w:val="22"/>
        </w:rPr>
        <w:t xml:space="preserve">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66446A" w:rsidRPr="00036E4D" w:rsidRDefault="0066446A" w:rsidP="0066446A">
      <w:pPr>
        <w:rPr>
          <w:rFonts w:asciiTheme="minorHAnsi" w:eastAsiaTheme="minorHAnsi" w:hAnsiTheme="minorHAnsi" w:cstheme="minorBidi"/>
          <w:sz w:val="22"/>
          <w:szCs w:val="22"/>
        </w:rPr>
      </w:pPr>
    </w:p>
    <w:p w:rsidR="0066446A" w:rsidRPr="00036E4D" w:rsidRDefault="0066446A" w:rsidP="0066446A">
      <w:pPr>
        <w:rPr>
          <w:rFonts w:asciiTheme="minorHAnsi" w:eastAsiaTheme="minorHAnsi" w:hAnsiTheme="minorHAnsi" w:cstheme="minorBidi"/>
          <w:sz w:val="22"/>
          <w:szCs w:val="22"/>
        </w:rPr>
      </w:pPr>
    </w:p>
    <w:p w:rsidR="0066446A" w:rsidRPr="00036E4D" w:rsidRDefault="0066446A" w:rsidP="0066446A">
      <w:pPr>
        <w:rPr>
          <w:rFonts w:asciiTheme="minorHAnsi" w:eastAsiaTheme="minorHAnsi" w:hAnsiTheme="minorHAnsi" w:cstheme="minorBidi"/>
          <w:sz w:val="22"/>
          <w:szCs w:val="22"/>
        </w:rPr>
      </w:pPr>
    </w:p>
    <w:p w:rsidR="0066446A" w:rsidRDefault="0066446A" w:rsidP="0066446A">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66446A" w:rsidRDefault="0066446A" w:rsidP="0066446A">
      <w:pPr>
        <w:rPr>
          <w:rFonts w:asciiTheme="minorHAnsi" w:eastAsiaTheme="minorHAnsi" w:hAnsiTheme="minorHAnsi" w:cstheme="minorBidi"/>
          <w:b/>
          <w:sz w:val="22"/>
          <w:szCs w:val="22"/>
        </w:rPr>
      </w:pPr>
    </w:p>
    <w:p w:rsidR="0066446A" w:rsidRDefault="0066446A" w:rsidP="0066446A">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OR</w:t>
      </w:r>
    </w:p>
    <w:p w:rsidR="0066446A" w:rsidRPr="001B039C" w:rsidRDefault="0066446A" w:rsidP="0066446A">
      <w:pPr>
        <w:rPr>
          <w:rFonts w:asciiTheme="minorHAnsi" w:eastAsiaTheme="minorHAnsi" w:hAnsiTheme="minorHAnsi" w:cstheme="minorBidi"/>
          <w:sz w:val="22"/>
          <w:szCs w:val="22"/>
        </w:rPr>
      </w:pPr>
      <w:r>
        <w:rPr>
          <w:rFonts w:asciiTheme="minorHAnsi" w:eastAsiaTheme="minorHAnsi" w:hAnsiTheme="minorHAnsi" w:cstheme="minorBidi"/>
          <w:b/>
          <w:sz w:val="22"/>
          <w:szCs w:val="22"/>
        </w:rPr>
        <w:lastRenderedPageBreak/>
        <w:tab/>
      </w:r>
      <w:r>
        <w:rPr>
          <w:rFonts w:asciiTheme="minorHAnsi" w:eastAsiaTheme="minorHAnsi" w:hAnsiTheme="minorHAnsi" w:cstheme="minorBidi"/>
          <w:sz w:val="22"/>
          <w:szCs w:val="22"/>
        </w:rPr>
        <w:t>The judge in Chambers will deal with this application by -</w:t>
      </w:r>
    </w:p>
    <w:p w:rsidR="0066446A" w:rsidRPr="00036E4D" w:rsidRDefault="0066446A" w:rsidP="0066446A">
      <w:pPr>
        <w:rPr>
          <w:rFonts w:asciiTheme="minorHAnsi" w:eastAsiaTheme="minorHAnsi" w:hAnsiTheme="minorHAnsi" w:cstheme="minorBidi"/>
          <w:b/>
          <w:sz w:val="22"/>
          <w:szCs w:val="22"/>
        </w:rPr>
      </w:pPr>
    </w:p>
    <w:p w:rsidR="0066446A" w:rsidRPr="00036E4D" w:rsidRDefault="0066446A" w:rsidP="0066446A">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66446A" w:rsidRPr="00036E4D" w:rsidRDefault="0066446A" w:rsidP="0066446A">
      <w:pPr>
        <w:rPr>
          <w:rFonts w:asciiTheme="minorHAnsi" w:eastAsiaTheme="minorHAnsi" w:hAnsiTheme="minorHAnsi" w:cstheme="minorBidi"/>
          <w:b/>
          <w:sz w:val="22"/>
          <w:szCs w:val="22"/>
        </w:rPr>
      </w:pPr>
    </w:p>
    <w:p w:rsidR="0066446A" w:rsidRPr="00036E4D" w:rsidRDefault="0066446A" w:rsidP="0066446A">
      <w:pPr>
        <w:rPr>
          <w:rFonts w:asciiTheme="minorHAnsi" w:eastAsiaTheme="minorHAnsi" w:hAnsiTheme="minorHAnsi" w:cstheme="minorBidi"/>
          <w:b/>
          <w:sz w:val="22"/>
          <w:szCs w:val="22"/>
        </w:rPr>
      </w:pPr>
    </w:p>
    <w:p w:rsidR="0066446A" w:rsidRPr="00036E4D" w:rsidRDefault="0066446A" w:rsidP="0066446A">
      <w:pPr>
        <w:rPr>
          <w:rFonts w:asciiTheme="minorHAnsi" w:eastAsiaTheme="minorHAnsi" w:hAnsiTheme="minorHAnsi" w:cstheme="minorBidi"/>
          <w:b/>
          <w:sz w:val="22"/>
          <w:szCs w:val="22"/>
        </w:rPr>
      </w:pPr>
    </w:p>
    <w:p w:rsidR="0066446A" w:rsidRPr="00036E4D" w:rsidRDefault="0066446A" w:rsidP="0066446A">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66446A" w:rsidRPr="00036E4D" w:rsidRDefault="0066446A" w:rsidP="0066446A">
      <w:pPr>
        <w:rPr>
          <w:rFonts w:asciiTheme="minorHAnsi" w:eastAsiaTheme="minorHAnsi" w:hAnsiTheme="minorHAnsi" w:cstheme="minorBidi"/>
          <w:sz w:val="22"/>
          <w:szCs w:val="22"/>
        </w:rPr>
      </w:pPr>
    </w:p>
    <w:p w:rsidR="0066446A" w:rsidRPr="00036E4D" w:rsidRDefault="0066446A" w:rsidP="0066446A">
      <w:pPr>
        <w:rPr>
          <w:rFonts w:asciiTheme="minorHAnsi" w:eastAsiaTheme="minorHAnsi" w:hAnsiTheme="minorHAnsi" w:cstheme="minorBidi"/>
          <w:sz w:val="22"/>
          <w:szCs w:val="22"/>
        </w:rPr>
      </w:pPr>
    </w:p>
    <w:p w:rsidR="0066446A" w:rsidRPr="00036E4D" w:rsidRDefault="0066446A" w:rsidP="0066446A">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w:t>
      </w:r>
      <w:r w:rsidR="007B59CB">
        <w:rPr>
          <w:rFonts w:asciiTheme="minorHAnsi" w:eastAsiaTheme="minorHAnsi" w:hAnsiTheme="minorHAnsi" w:cstheme="minorBidi"/>
          <w:sz w:val="22"/>
          <w:szCs w:val="22"/>
        </w:rPr>
        <w:t>9</w:t>
      </w:r>
    </w:p>
    <w:p w:rsidR="0066446A" w:rsidRPr="00036E4D" w:rsidRDefault="0066446A" w:rsidP="0066446A">
      <w:pPr>
        <w:rPr>
          <w:rFonts w:asciiTheme="minorHAnsi" w:eastAsiaTheme="minorHAnsi" w:hAnsiTheme="minorHAnsi" w:cstheme="minorBidi"/>
          <w:sz w:val="22"/>
          <w:szCs w:val="22"/>
        </w:rPr>
      </w:pPr>
    </w:p>
    <w:p w:rsidR="0066446A" w:rsidRPr="00036E4D" w:rsidRDefault="0066446A" w:rsidP="0066446A">
      <w:pPr>
        <w:jc w:val="right"/>
        <w:rPr>
          <w:rFonts w:asciiTheme="minorHAnsi" w:eastAsiaTheme="minorHAnsi" w:hAnsiTheme="minorHAnsi" w:cstheme="minorBidi"/>
          <w:sz w:val="22"/>
          <w:szCs w:val="22"/>
        </w:rPr>
      </w:pPr>
    </w:p>
    <w:p w:rsidR="0066446A" w:rsidRPr="00036E4D" w:rsidRDefault="0066446A" w:rsidP="0066446A">
      <w:pPr>
        <w:jc w:val="right"/>
        <w:rPr>
          <w:rFonts w:asciiTheme="minorHAnsi" w:eastAsiaTheme="minorHAnsi" w:hAnsiTheme="minorHAnsi" w:cstheme="minorBidi"/>
          <w:sz w:val="22"/>
          <w:szCs w:val="22"/>
        </w:rPr>
      </w:pPr>
    </w:p>
    <w:p w:rsidR="0066446A" w:rsidRDefault="0066446A" w:rsidP="0066446A">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66446A" w:rsidRDefault="0066446A" w:rsidP="0066446A">
      <w:pPr>
        <w:rPr>
          <w:rFonts w:asciiTheme="minorHAnsi" w:eastAsiaTheme="minorHAnsi" w:hAnsiTheme="minorHAnsi" w:cstheme="minorBidi"/>
          <w:sz w:val="22"/>
          <w:szCs w:val="22"/>
        </w:rPr>
      </w:pPr>
    </w:p>
    <w:p w:rsidR="0066446A" w:rsidRDefault="0066446A" w:rsidP="0066446A">
      <w:pPr>
        <w:rPr>
          <w:rFonts w:asciiTheme="minorHAnsi" w:eastAsiaTheme="minorHAnsi" w:hAnsiTheme="minorHAnsi" w:cstheme="minorBidi"/>
          <w:sz w:val="22"/>
          <w:szCs w:val="22"/>
        </w:rPr>
      </w:pPr>
    </w:p>
    <w:p w:rsidR="0066446A" w:rsidRDefault="0066446A" w:rsidP="0066446A">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66446A" w:rsidRDefault="0066446A" w:rsidP="0066446A">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66446A" w:rsidRDefault="0066446A" w:rsidP="0066446A">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66446A" w:rsidRDefault="0066446A" w:rsidP="0066446A">
      <w:pPr>
        <w:rPr>
          <w:rFonts w:asciiTheme="minorHAnsi" w:eastAsiaTheme="minorHAnsi" w:hAnsiTheme="minorHAnsi" w:cstheme="minorBidi"/>
          <w:sz w:val="22"/>
          <w:szCs w:val="22"/>
        </w:rPr>
      </w:pPr>
    </w:p>
    <w:p w:rsidR="007B59CB" w:rsidRDefault="0066446A" w:rsidP="004A61E1">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And To: </w:t>
      </w:r>
      <w:r w:rsidR="004A61E1">
        <w:rPr>
          <w:rFonts w:asciiTheme="minorHAnsi" w:eastAsiaTheme="minorHAnsi" w:hAnsiTheme="minorHAnsi" w:cstheme="minorBidi"/>
          <w:sz w:val="22"/>
          <w:szCs w:val="22"/>
        </w:rPr>
        <w:t xml:space="preserve">Randolph </w:t>
      </w:r>
      <w:proofErr w:type="spellStart"/>
      <w:r w:rsidR="004A61E1">
        <w:rPr>
          <w:rFonts w:asciiTheme="minorHAnsi" w:eastAsiaTheme="minorHAnsi" w:hAnsiTheme="minorHAnsi" w:cstheme="minorBidi"/>
          <w:sz w:val="22"/>
          <w:szCs w:val="22"/>
        </w:rPr>
        <w:t>B.Murray</w:t>
      </w:r>
      <w:proofErr w:type="spellEnd"/>
      <w:r w:rsidR="004A61E1">
        <w:rPr>
          <w:rFonts w:asciiTheme="minorHAnsi" w:eastAsiaTheme="minorHAnsi" w:hAnsiTheme="minorHAnsi" w:cstheme="minorBidi"/>
          <w:sz w:val="22"/>
          <w:szCs w:val="22"/>
        </w:rPr>
        <w:t>, Attorney at Law for the defendant</w:t>
      </w:r>
    </w:p>
    <w:p w:rsidR="004A61E1" w:rsidRDefault="004A61E1" w:rsidP="004A61E1">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#5 </w:t>
      </w:r>
      <w:proofErr w:type="spellStart"/>
      <w:r>
        <w:rPr>
          <w:rFonts w:asciiTheme="minorHAnsi" w:eastAsiaTheme="minorHAnsi" w:hAnsiTheme="minorHAnsi" w:cstheme="minorBidi"/>
          <w:sz w:val="22"/>
          <w:szCs w:val="22"/>
        </w:rPr>
        <w:t>Picton</w:t>
      </w:r>
      <w:proofErr w:type="spellEnd"/>
      <w:r>
        <w:rPr>
          <w:rFonts w:asciiTheme="minorHAnsi" w:eastAsiaTheme="minorHAnsi" w:hAnsiTheme="minorHAnsi" w:cstheme="minorBidi"/>
          <w:sz w:val="22"/>
          <w:szCs w:val="22"/>
        </w:rPr>
        <w:t xml:space="preserve"> Street, Scarborough, Tobago</w:t>
      </w:r>
    </w:p>
    <w:p w:rsidR="0066446A" w:rsidRDefault="0066446A" w:rsidP="0066446A">
      <w:pPr>
        <w:rPr>
          <w:rFonts w:asciiTheme="minorHAnsi" w:eastAsiaTheme="minorHAnsi" w:hAnsiTheme="minorHAnsi" w:cstheme="minorBidi"/>
          <w:sz w:val="22"/>
          <w:szCs w:val="22"/>
        </w:rPr>
      </w:pPr>
    </w:p>
    <w:p w:rsidR="0066446A" w:rsidRDefault="0066446A" w:rsidP="0066446A">
      <w:pPr>
        <w:spacing w:after="240" w:line="480" w:lineRule="auto"/>
        <w:ind w:left="360"/>
        <w:rPr>
          <w:rFonts w:ascii="Courier New" w:hAnsi="Courier New" w:cs="Courier New"/>
          <w:b/>
          <w:color w:val="000000"/>
          <w:u w:val="single"/>
        </w:rPr>
      </w:pPr>
    </w:p>
    <w:sectPr w:rsidR="0066446A"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3BDE3B06"/>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CB3856"/>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1">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E65579A"/>
    <w:multiLevelType w:val="hybridMultilevel"/>
    <w:tmpl w:val="EC90EE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A1A1B92"/>
    <w:multiLevelType w:val="hybridMultilevel"/>
    <w:tmpl w:val="AE0482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AE158D6"/>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2"/>
  </w:num>
  <w:num w:numId="3">
    <w:abstractNumId w:val="1"/>
  </w:num>
  <w:num w:numId="4">
    <w:abstractNumId w:val="15"/>
  </w:num>
  <w:num w:numId="5">
    <w:abstractNumId w:val="25"/>
  </w:num>
  <w:num w:numId="6">
    <w:abstractNumId w:val="16"/>
  </w:num>
  <w:num w:numId="7">
    <w:abstractNumId w:val="0"/>
  </w:num>
  <w:num w:numId="8">
    <w:abstractNumId w:val="9"/>
  </w:num>
  <w:num w:numId="9">
    <w:abstractNumId w:val="11"/>
  </w:num>
  <w:num w:numId="10">
    <w:abstractNumId w:val="10"/>
  </w:num>
  <w:num w:numId="11">
    <w:abstractNumId w:val="19"/>
  </w:num>
  <w:num w:numId="12">
    <w:abstractNumId w:val="17"/>
  </w:num>
  <w:num w:numId="13">
    <w:abstractNumId w:val="3"/>
  </w:num>
  <w:num w:numId="14">
    <w:abstractNumId w:val="20"/>
  </w:num>
  <w:num w:numId="15">
    <w:abstractNumId w:val="7"/>
  </w:num>
  <w:num w:numId="16">
    <w:abstractNumId w:val="13"/>
  </w:num>
  <w:num w:numId="17">
    <w:abstractNumId w:val="8"/>
  </w:num>
  <w:num w:numId="18">
    <w:abstractNumId w:val="4"/>
  </w:num>
  <w:num w:numId="19">
    <w:abstractNumId w:val="14"/>
  </w:num>
  <w:num w:numId="20">
    <w:abstractNumId w:val="22"/>
  </w:num>
  <w:num w:numId="21">
    <w:abstractNumId w:val="2"/>
  </w:num>
  <w:num w:numId="22">
    <w:abstractNumId w:val="18"/>
  </w:num>
  <w:num w:numId="23">
    <w:abstractNumId w:val="6"/>
  </w:num>
  <w:num w:numId="24">
    <w:abstractNumId w:val="24"/>
  </w:num>
  <w:num w:numId="25">
    <w:abstractNumId w:val="23"/>
  </w:num>
  <w:num w:numId="26">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4512C"/>
    <w:rsid w:val="00061927"/>
    <w:rsid w:val="0007408F"/>
    <w:rsid w:val="000909B8"/>
    <w:rsid w:val="000A44FA"/>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60378"/>
    <w:rsid w:val="002726BE"/>
    <w:rsid w:val="00285F23"/>
    <w:rsid w:val="0029211D"/>
    <w:rsid w:val="002B1662"/>
    <w:rsid w:val="002C7480"/>
    <w:rsid w:val="002E6351"/>
    <w:rsid w:val="002F5558"/>
    <w:rsid w:val="00303615"/>
    <w:rsid w:val="00322800"/>
    <w:rsid w:val="00337513"/>
    <w:rsid w:val="00343B8C"/>
    <w:rsid w:val="00375687"/>
    <w:rsid w:val="00375CD6"/>
    <w:rsid w:val="00386C06"/>
    <w:rsid w:val="003D0612"/>
    <w:rsid w:val="003D6365"/>
    <w:rsid w:val="004017DB"/>
    <w:rsid w:val="00405AD4"/>
    <w:rsid w:val="00411F16"/>
    <w:rsid w:val="004337FD"/>
    <w:rsid w:val="00441EA4"/>
    <w:rsid w:val="00447855"/>
    <w:rsid w:val="00457129"/>
    <w:rsid w:val="004605C1"/>
    <w:rsid w:val="00460DB6"/>
    <w:rsid w:val="0046316E"/>
    <w:rsid w:val="0048479A"/>
    <w:rsid w:val="004A61E1"/>
    <w:rsid w:val="004B1C5B"/>
    <w:rsid w:val="004D2188"/>
    <w:rsid w:val="004E58DE"/>
    <w:rsid w:val="00516008"/>
    <w:rsid w:val="00516325"/>
    <w:rsid w:val="00537E41"/>
    <w:rsid w:val="0055574B"/>
    <w:rsid w:val="00563841"/>
    <w:rsid w:val="00572AE0"/>
    <w:rsid w:val="00581279"/>
    <w:rsid w:val="00592ADE"/>
    <w:rsid w:val="00593661"/>
    <w:rsid w:val="005A595C"/>
    <w:rsid w:val="005E2F27"/>
    <w:rsid w:val="005E5A2A"/>
    <w:rsid w:val="006162A5"/>
    <w:rsid w:val="00616AF9"/>
    <w:rsid w:val="00624753"/>
    <w:rsid w:val="0062769F"/>
    <w:rsid w:val="00630686"/>
    <w:rsid w:val="00633E8C"/>
    <w:rsid w:val="006350E1"/>
    <w:rsid w:val="00635604"/>
    <w:rsid w:val="00655DE3"/>
    <w:rsid w:val="0066446A"/>
    <w:rsid w:val="00666B16"/>
    <w:rsid w:val="00680CCA"/>
    <w:rsid w:val="0068127B"/>
    <w:rsid w:val="00682830"/>
    <w:rsid w:val="006A1087"/>
    <w:rsid w:val="006A3C01"/>
    <w:rsid w:val="006B337A"/>
    <w:rsid w:val="006C2836"/>
    <w:rsid w:val="006C5F8F"/>
    <w:rsid w:val="006D142E"/>
    <w:rsid w:val="006D5FBA"/>
    <w:rsid w:val="006E1AF3"/>
    <w:rsid w:val="006E2727"/>
    <w:rsid w:val="006E40EB"/>
    <w:rsid w:val="006E6D7F"/>
    <w:rsid w:val="00742A4B"/>
    <w:rsid w:val="00743BF6"/>
    <w:rsid w:val="00766D58"/>
    <w:rsid w:val="0077024E"/>
    <w:rsid w:val="007969AC"/>
    <w:rsid w:val="007B4687"/>
    <w:rsid w:val="007B59CB"/>
    <w:rsid w:val="007D78EC"/>
    <w:rsid w:val="007F5259"/>
    <w:rsid w:val="00807C6C"/>
    <w:rsid w:val="008122A3"/>
    <w:rsid w:val="008169C2"/>
    <w:rsid w:val="00831260"/>
    <w:rsid w:val="00831677"/>
    <w:rsid w:val="00871154"/>
    <w:rsid w:val="008A783A"/>
    <w:rsid w:val="008B00FE"/>
    <w:rsid w:val="008F1727"/>
    <w:rsid w:val="00900216"/>
    <w:rsid w:val="0091471E"/>
    <w:rsid w:val="00916C06"/>
    <w:rsid w:val="00920396"/>
    <w:rsid w:val="009523E2"/>
    <w:rsid w:val="009560DC"/>
    <w:rsid w:val="0095669B"/>
    <w:rsid w:val="0096653D"/>
    <w:rsid w:val="00982265"/>
    <w:rsid w:val="009A4CDE"/>
    <w:rsid w:val="009D0466"/>
    <w:rsid w:val="009E2C20"/>
    <w:rsid w:val="009E528E"/>
    <w:rsid w:val="00A0100C"/>
    <w:rsid w:val="00A03C99"/>
    <w:rsid w:val="00A15C51"/>
    <w:rsid w:val="00A2266C"/>
    <w:rsid w:val="00A31057"/>
    <w:rsid w:val="00A34C54"/>
    <w:rsid w:val="00A407CC"/>
    <w:rsid w:val="00A536B3"/>
    <w:rsid w:val="00A8298E"/>
    <w:rsid w:val="00A9733A"/>
    <w:rsid w:val="00AB34B2"/>
    <w:rsid w:val="00AC77E1"/>
    <w:rsid w:val="00AD7F97"/>
    <w:rsid w:val="00AF64F5"/>
    <w:rsid w:val="00B056BE"/>
    <w:rsid w:val="00B061F9"/>
    <w:rsid w:val="00B10EBD"/>
    <w:rsid w:val="00B1549B"/>
    <w:rsid w:val="00B21CC4"/>
    <w:rsid w:val="00B32C65"/>
    <w:rsid w:val="00B35A91"/>
    <w:rsid w:val="00B40136"/>
    <w:rsid w:val="00B4178C"/>
    <w:rsid w:val="00B42235"/>
    <w:rsid w:val="00B51093"/>
    <w:rsid w:val="00B72E4C"/>
    <w:rsid w:val="00B83FA0"/>
    <w:rsid w:val="00BE2CA5"/>
    <w:rsid w:val="00BE57EA"/>
    <w:rsid w:val="00BE7AFB"/>
    <w:rsid w:val="00BF0D64"/>
    <w:rsid w:val="00BF539F"/>
    <w:rsid w:val="00C211EE"/>
    <w:rsid w:val="00C2660A"/>
    <w:rsid w:val="00C340A1"/>
    <w:rsid w:val="00C3700D"/>
    <w:rsid w:val="00C70DEB"/>
    <w:rsid w:val="00C76722"/>
    <w:rsid w:val="00C922FE"/>
    <w:rsid w:val="00CB5434"/>
    <w:rsid w:val="00D152A3"/>
    <w:rsid w:val="00D23DE3"/>
    <w:rsid w:val="00D379B0"/>
    <w:rsid w:val="00D51FA4"/>
    <w:rsid w:val="00D72C0F"/>
    <w:rsid w:val="00D7467F"/>
    <w:rsid w:val="00D768C2"/>
    <w:rsid w:val="00D82753"/>
    <w:rsid w:val="00D858E1"/>
    <w:rsid w:val="00D9330B"/>
    <w:rsid w:val="00DA3D0E"/>
    <w:rsid w:val="00DA4A5D"/>
    <w:rsid w:val="00DD54FC"/>
    <w:rsid w:val="00DE5A99"/>
    <w:rsid w:val="00DF755C"/>
    <w:rsid w:val="00E21577"/>
    <w:rsid w:val="00E34C4F"/>
    <w:rsid w:val="00E45801"/>
    <w:rsid w:val="00E46FCF"/>
    <w:rsid w:val="00E61C1F"/>
    <w:rsid w:val="00E67B35"/>
    <w:rsid w:val="00E97C7D"/>
    <w:rsid w:val="00EA3D36"/>
    <w:rsid w:val="00EB66AF"/>
    <w:rsid w:val="00F02410"/>
    <w:rsid w:val="00F1353E"/>
    <w:rsid w:val="00F27619"/>
    <w:rsid w:val="00F50CE7"/>
    <w:rsid w:val="00F56B91"/>
    <w:rsid w:val="00F73F78"/>
    <w:rsid w:val="00F83403"/>
    <w:rsid w:val="00F93E09"/>
    <w:rsid w:val="00F97885"/>
    <w:rsid w:val="00FA0289"/>
    <w:rsid w:val="00FC5354"/>
    <w:rsid w:val="00FC65BE"/>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B4178C"/>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2E0A08A-E53B-4188-A72F-D69D03B4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640</Words>
  <Characters>3651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4283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2</cp:revision>
  <cp:lastPrinted>2009-11-10T15:35:00Z</cp:lastPrinted>
  <dcterms:created xsi:type="dcterms:W3CDTF">2009-11-10T15:41:00Z</dcterms:created>
  <dcterms:modified xsi:type="dcterms:W3CDTF">2009-11-10T15:41:00Z</dcterms:modified>
</cp:coreProperties>
</file>