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1" w:rsidRPr="005B5A65" w:rsidRDefault="005B5A65" w:rsidP="005B5A65">
      <w:pPr>
        <w:jc w:val="center"/>
        <w:rPr>
          <w:rFonts w:ascii="Courier New" w:hAnsi="Courier New" w:cs="Courier New"/>
          <w:b/>
        </w:rPr>
      </w:pPr>
      <w:r w:rsidRPr="005B5A65">
        <w:rPr>
          <w:rFonts w:ascii="Courier New" w:hAnsi="Courier New" w:cs="Courier New"/>
          <w:b/>
        </w:rPr>
        <w:t xml:space="preserve">FORM 4: Appearance </w:t>
      </w:r>
      <w:proofErr w:type="gramStart"/>
      <w:r w:rsidRPr="005B5A65">
        <w:rPr>
          <w:rFonts w:ascii="Courier New" w:hAnsi="Courier New" w:cs="Courier New"/>
          <w:b/>
        </w:rPr>
        <w:t>To</w:t>
      </w:r>
      <w:proofErr w:type="gramEnd"/>
      <w:r w:rsidRPr="005B5A65">
        <w:rPr>
          <w:rFonts w:ascii="Courier New" w:hAnsi="Courier New" w:cs="Courier New"/>
          <w:b/>
        </w:rPr>
        <w:t xml:space="preserve"> Fixed Date Claim (part 9)</w:t>
      </w:r>
    </w:p>
    <w:p w:rsidR="005B5A65" w:rsidRDefault="005B5A65" w:rsidP="00FB5411">
      <w:pPr>
        <w:pStyle w:val="Heading3"/>
      </w:pPr>
    </w:p>
    <w:p w:rsidR="00FB5411" w:rsidRDefault="00FB5411" w:rsidP="00FB5411">
      <w:pPr>
        <w:pStyle w:val="Heading3"/>
      </w:pPr>
      <w:r>
        <w:t>IN THE REPUBLIC OF TRINIDAD AND TOBAGO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5B5A65" w:rsidP="005B5A65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ROSS GIDLA</w:t>
      </w:r>
    </w:p>
    <w:p w:rsidR="005B5A65" w:rsidRDefault="005B5A65" w:rsidP="005B5A65">
      <w:pPr>
        <w:ind w:left="4320" w:firstLine="720"/>
        <w:rPr>
          <w:rFonts w:ascii="Courier New" w:hAnsi="Courier New" w:cs="Courier New"/>
          <w:b/>
          <w:bCs/>
          <w:sz w:val="22"/>
        </w:rPr>
      </w:pPr>
      <w:proofErr w:type="spellStart"/>
      <w:r>
        <w:rPr>
          <w:rFonts w:ascii="Courier New" w:hAnsi="Courier New" w:cs="Courier New"/>
          <w:b/>
          <w:bCs/>
          <w:sz w:val="22"/>
        </w:rPr>
        <w:t>Quamina</w:t>
      </w:r>
      <w:proofErr w:type="gramStart"/>
      <w:r>
        <w:rPr>
          <w:rFonts w:ascii="Courier New" w:hAnsi="Courier New" w:cs="Courier New"/>
          <w:b/>
          <w:bCs/>
          <w:sz w:val="22"/>
        </w:rPr>
        <w:t>,Gidla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FB5411" w:rsidRDefault="000500ED" w:rsidP="002E657A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</w:t>
      </w:r>
      <w:r w:rsidR="005B5A65">
        <w:rPr>
          <w:rFonts w:ascii="Courier New" w:hAnsi="Courier New" w:cs="Courier New"/>
          <w:b/>
          <w:bCs/>
          <w:sz w:val="22"/>
        </w:rPr>
        <w:t>s</w:t>
      </w:r>
      <w:r>
        <w:rPr>
          <w:rFonts w:ascii="Courier New" w:hAnsi="Courier New" w:cs="Courier New"/>
          <w:b/>
          <w:bCs/>
          <w:sz w:val="22"/>
        </w:rPr>
        <w:t xml:space="preserve"> At Law</w:t>
      </w:r>
    </w:p>
    <w:p w:rsidR="00FB5411" w:rsidRDefault="005B5A65" w:rsidP="002E657A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5B5A65" w:rsidRDefault="005B5A65" w:rsidP="002E657A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Port of Spain</w:t>
      </w:r>
    </w:p>
    <w:p w:rsidR="005B5A65" w:rsidRDefault="005B5A65" w:rsidP="002E657A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Tel/624-4410</w:t>
      </w:r>
    </w:p>
    <w:p w:rsidR="005B5A65" w:rsidRDefault="005B5A65" w:rsidP="002E657A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Bar No.GIC2006148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2E3605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</w:t>
      </w:r>
      <w:r w:rsidR="00FB5411">
        <w:rPr>
          <w:rFonts w:ascii="Courier New" w:hAnsi="Courier New" w:cs="Courier New"/>
        </w:rPr>
        <w:t xml:space="preserve">No. </w:t>
      </w:r>
      <w:r>
        <w:rPr>
          <w:rFonts w:ascii="Courier New" w:hAnsi="Courier New" w:cs="Courier New"/>
        </w:rPr>
        <w:t>CV 2009 -01049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2E3605">
        <w:rPr>
          <w:rFonts w:ascii="Courier New" w:hAnsi="Courier New" w:cs="Courier New"/>
          <w:b/>
          <w:bCs/>
        </w:rPr>
        <w:t>RUDOLPH SYDNEY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FB5411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 w:rsidR="002E3605">
        <w:rPr>
          <w:rFonts w:ascii="Courier New" w:hAnsi="Courier New" w:cs="Courier New"/>
        </w:rPr>
        <w:t>JOSEPH THOMAS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 w:rsidR="00D73E88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FB5411" w:rsidRDefault="00FB5411" w:rsidP="00FB5411">
      <w:pPr>
        <w:rPr>
          <w:rFonts w:ascii="Courier New" w:hAnsi="Courier New" w:cs="Courier New"/>
        </w:rPr>
      </w:pPr>
    </w:p>
    <w:p w:rsidR="0062412E" w:rsidRPr="00D73E88" w:rsidRDefault="002E657A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>
        <w:rPr>
          <w:rFonts w:ascii="Courier New" w:hAnsi="Courier New" w:cs="Courier New"/>
          <w:b/>
          <w:sz w:val="28"/>
          <w:szCs w:val="28"/>
          <w:u w:val="single"/>
        </w:rPr>
        <w:t>NOTICE OF APPLICATION</w:t>
      </w: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Defendant applies to the </w:t>
      </w:r>
      <w:proofErr w:type="spellStart"/>
      <w:r>
        <w:rPr>
          <w:rFonts w:ascii="Courier New" w:hAnsi="Courier New" w:cs="Courier New"/>
          <w:b/>
        </w:rPr>
        <w:t>Honourable</w:t>
      </w:r>
      <w:proofErr w:type="spellEnd"/>
      <w:r>
        <w:rPr>
          <w:rFonts w:ascii="Courier New" w:hAnsi="Courier New" w:cs="Courier New"/>
          <w:b/>
        </w:rPr>
        <w:t xml:space="preserve"> Court for an order pursuant to Part 26.7 of the Civil Proceedings Rules 1998 that the Defendant be granted relief from sanctions for failure to comply </w:t>
      </w:r>
      <w:r w:rsidR="00901D9E">
        <w:rPr>
          <w:rFonts w:ascii="Courier New" w:hAnsi="Courier New" w:cs="Courier New"/>
          <w:b/>
        </w:rPr>
        <w:t xml:space="preserve">with the directions of the </w:t>
      </w:r>
      <w:proofErr w:type="spellStart"/>
      <w:r w:rsidR="00901D9E">
        <w:rPr>
          <w:rFonts w:ascii="Courier New" w:hAnsi="Courier New" w:cs="Courier New"/>
          <w:b/>
        </w:rPr>
        <w:t>Hounourable</w:t>
      </w:r>
      <w:proofErr w:type="spellEnd"/>
      <w:r w:rsidR="00901D9E">
        <w:rPr>
          <w:rFonts w:ascii="Courier New" w:hAnsi="Courier New" w:cs="Courier New"/>
          <w:b/>
        </w:rPr>
        <w:t xml:space="preserve"> Madam Justice Dean </w:t>
      </w:r>
      <w:proofErr w:type="spellStart"/>
      <w:r w:rsidR="00901D9E">
        <w:rPr>
          <w:rFonts w:ascii="Courier New" w:hAnsi="Courier New" w:cs="Courier New"/>
          <w:b/>
        </w:rPr>
        <w:t>Armorer</w:t>
      </w:r>
      <w:proofErr w:type="spellEnd"/>
      <w:r w:rsidR="00901D9E">
        <w:rPr>
          <w:rFonts w:ascii="Courier New" w:hAnsi="Courier New" w:cs="Courier New"/>
          <w:b/>
        </w:rPr>
        <w:t xml:space="preserve"> dated 14</w:t>
      </w:r>
      <w:r w:rsidR="00901D9E" w:rsidRPr="00901D9E">
        <w:rPr>
          <w:rFonts w:ascii="Courier New" w:hAnsi="Courier New" w:cs="Courier New"/>
          <w:b/>
          <w:vertAlign w:val="superscript"/>
        </w:rPr>
        <w:t>th</w:t>
      </w:r>
      <w:r w:rsidR="00901D9E">
        <w:rPr>
          <w:rFonts w:ascii="Courier New" w:hAnsi="Courier New" w:cs="Courier New"/>
          <w:b/>
        </w:rPr>
        <w:t xml:space="preserve"> day of May, 2009 and that an order be granted extending the time for the Claimants to comply with the said directions.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901D9E" w:rsidRDefault="00901D9E" w:rsidP="00901D9E">
      <w:pPr>
        <w:numPr>
          <w:ilvl w:val="0"/>
          <w:numId w:val="4"/>
        </w:num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 draft order that the Claimants are seeking is attached to this Application</w:t>
      </w:r>
    </w:p>
    <w:p w:rsidR="00901D9E" w:rsidRDefault="00901D9E" w:rsidP="00901D9E">
      <w:pPr>
        <w:numPr>
          <w:ilvl w:val="0"/>
          <w:numId w:val="4"/>
        </w:num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</w:t>
      </w:r>
      <w:proofErr w:type="gramStart"/>
      <w:r>
        <w:rPr>
          <w:rFonts w:ascii="Courier New" w:hAnsi="Courier New" w:cs="Courier New"/>
          <w:b/>
        </w:rPr>
        <w:t>affidavit of Christopher Ross Gidla accompany</w:t>
      </w:r>
      <w:proofErr w:type="gramEnd"/>
      <w:r>
        <w:rPr>
          <w:rFonts w:ascii="Courier New" w:hAnsi="Courier New" w:cs="Courier New"/>
          <w:b/>
        </w:rPr>
        <w:t xml:space="preserve"> this application.</w:t>
      </w:r>
    </w:p>
    <w:p w:rsidR="00901D9E" w:rsidRDefault="00901D9E" w:rsidP="00901D9E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901D9E" w:rsidRDefault="00901D9E" w:rsidP="00901D9E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grounds of the application are:-</w:t>
      </w:r>
    </w:p>
    <w:p w:rsidR="00901D9E" w:rsidRDefault="00901D9E" w:rsidP="00901D9E">
      <w:pPr>
        <w:numPr>
          <w:ilvl w:val="0"/>
          <w:numId w:val="5"/>
        </w:num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delay in complying with the said directions was not deliberate but due only to </w:t>
      </w:r>
      <w:r w:rsidR="0081257D">
        <w:rPr>
          <w:rFonts w:ascii="Courier New" w:hAnsi="Courier New" w:cs="Courier New"/>
          <w:b/>
        </w:rPr>
        <w:t xml:space="preserve">mistaken entry of </w:t>
      </w:r>
      <w:r w:rsidR="0081257D">
        <w:rPr>
          <w:rFonts w:ascii="Courier New" w:hAnsi="Courier New" w:cs="Courier New"/>
          <w:b/>
        </w:rPr>
        <w:lastRenderedPageBreak/>
        <w:t xml:space="preserve">the date of the compliance in the attorney’s diary, </w:t>
      </w:r>
      <w:proofErr w:type="spellStart"/>
      <w:r w:rsidR="0081257D">
        <w:rPr>
          <w:rFonts w:ascii="Courier New" w:hAnsi="Courier New" w:cs="Courier New"/>
          <w:b/>
        </w:rPr>
        <w:t>i.e</w:t>
      </w:r>
      <w:proofErr w:type="spellEnd"/>
      <w:r w:rsidR="0081257D">
        <w:rPr>
          <w:rFonts w:ascii="Courier New" w:hAnsi="Courier New" w:cs="Courier New"/>
          <w:b/>
        </w:rPr>
        <w:t xml:space="preserve"> the date 22</w:t>
      </w:r>
      <w:r w:rsidR="0081257D" w:rsidRPr="0081257D">
        <w:rPr>
          <w:rFonts w:ascii="Courier New" w:hAnsi="Courier New" w:cs="Courier New"/>
          <w:b/>
          <w:vertAlign w:val="superscript"/>
        </w:rPr>
        <w:t>nd</w:t>
      </w:r>
      <w:r w:rsidR="0081257D">
        <w:rPr>
          <w:rFonts w:ascii="Courier New" w:hAnsi="Courier New" w:cs="Courier New"/>
          <w:b/>
        </w:rPr>
        <w:t xml:space="preserve"> was taken to be as 27</w:t>
      </w:r>
      <w:r w:rsidR="0081257D" w:rsidRPr="0081257D">
        <w:rPr>
          <w:rFonts w:ascii="Courier New" w:hAnsi="Courier New" w:cs="Courier New"/>
          <w:b/>
          <w:vertAlign w:val="superscript"/>
        </w:rPr>
        <w:t>th</w:t>
      </w:r>
      <w:r w:rsidR="0081257D">
        <w:rPr>
          <w:rFonts w:ascii="Courier New" w:hAnsi="Courier New" w:cs="Courier New"/>
          <w:b/>
        </w:rPr>
        <w:t>.</w:t>
      </w:r>
    </w:p>
    <w:p w:rsidR="0081257D" w:rsidRDefault="0081257D" w:rsidP="00901D9E">
      <w:pPr>
        <w:numPr>
          <w:ilvl w:val="0"/>
          <w:numId w:val="5"/>
        </w:num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delay in complying with the said directions could be remedied in a timely manner which will not delay the trial of this action</w:t>
      </w:r>
    </w:p>
    <w:p w:rsidR="0081257D" w:rsidRDefault="005D75BC" w:rsidP="00901D9E">
      <w:pPr>
        <w:numPr>
          <w:ilvl w:val="0"/>
          <w:numId w:val="5"/>
        </w:num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delay failure to comply with said directions in a timely manner will not cause prejudice to the other parties to this action.</w:t>
      </w: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 hereby certify that the facts stated above are true to the best of my knowledge, information and belief</w:t>
      </w: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Dated this         day of May, 2009</w:t>
      </w: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Quamina, Gidla &amp; Associates</w:t>
      </w: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Attorneys at Law</w:t>
      </w: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123 Duke Street</w:t>
      </w: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</w:p>
    <w:p w:rsidR="005D75BC" w:rsidRDefault="005D75BC" w:rsidP="005D75BC">
      <w:pPr>
        <w:tabs>
          <w:tab w:val="left" w:pos="1440"/>
        </w:tabs>
        <w:jc w:val="right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NOTICE :</w:t>
      </w:r>
      <w:proofErr w:type="gramEnd"/>
      <w:r>
        <w:rPr>
          <w:rFonts w:ascii="Courier New" w:hAnsi="Courier New" w:cs="Courier New"/>
          <w:b/>
        </w:rPr>
        <w:t xml:space="preserve"> This application will be heard by the </w:t>
      </w:r>
      <w:proofErr w:type="spellStart"/>
      <w:r>
        <w:rPr>
          <w:rFonts w:ascii="Courier New" w:hAnsi="Courier New" w:cs="Courier New"/>
          <w:b/>
        </w:rPr>
        <w:t>Honourable</w:t>
      </w:r>
      <w:proofErr w:type="spellEnd"/>
      <w:r>
        <w:rPr>
          <w:rFonts w:ascii="Courier New" w:hAnsi="Courier New" w:cs="Courier New"/>
          <w:b/>
        </w:rPr>
        <w:t xml:space="preserve"> Madam Justice Dean-</w:t>
      </w:r>
      <w:proofErr w:type="spellStart"/>
      <w:r>
        <w:rPr>
          <w:rFonts w:ascii="Courier New" w:hAnsi="Courier New" w:cs="Courier New"/>
          <w:b/>
        </w:rPr>
        <w:t>Armorer</w:t>
      </w:r>
      <w:proofErr w:type="spellEnd"/>
      <w:r>
        <w:rPr>
          <w:rFonts w:ascii="Courier New" w:hAnsi="Courier New" w:cs="Courier New"/>
          <w:b/>
        </w:rPr>
        <w:t xml:space="preserve"> on         the day of         2009 at       </w:t>
      </w:r>
      <w:proofErr w:type="spellStart"/>
      <w:r>
        <w:rPr>
          <w:rFonts w:ascii="Courier New" w:hAnsi="Courier New" w:cs="Courier New"/>
          <w:b/>
        </w:rPr>
        <w:t>a.m</w:t>
      </w:r>
      <w:proofErr w:type="spellEnd"/>
      <w:r>
        <w:rPr>
          <w:rFonts w:ascii="Courier New" w:hAnsi="Courier New" w:cs="Courier New"/>
          <w:b/>
        </w:rPr>
        <w:t xml:space="preserve"> in Courtroom          , Hall of Justice, Knox street, Port of Spain.</w:t>
      </w: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Court office is at the Hall of Justice, Knox Street, Port of Spain, Telephone NO.623 -2416, Tel/Fax 623-7241. The Office is open between 8:00 am and 4:00pm. </w:t>
      </w:r>
      <w:proofErr w:type="gramStart"/>
      <w:r>
        <w:rPr>
          <w:rFonts w:ascii="Courier New" w:hAnsi="Courier New" w:cs="Courier New"/>
          <w:b/>
        </w:rPr>
        <w:t>Mondays to Fridays except Public Holidays and Court Holidays.</w:t>
      </w:r>
      <w:proofErr w:type="gramEnd"/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2E657A" w:rsidRDefault="002E657A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applicants address for service is Christopher Ross Gidla, </w:t>
      </w:r>
      <w:proofErr w:type="spellStart"/>
      <w:r>
        <w:rPr>
          <w:rFonts w:ascii="Courier New" w:hAnsi="Courier New" w:cs="Courier New"/>
          <w:b/>
        </w:rPr>
        <w:t>Quamina</w:t>
      </w:r>
      <w:proofErr w:type="gramStart"/>
      <w:r>
        <w:rPr>
          <w:rFonts w:ascii="Courier New" w:hAnsi="Courier New" w:cs="Courier New"/>
          <w:b/>
        </w:rPr>
        <w:t>,Gidla</w:t>
      </w:r>
      <w:proofErr w:type="spellEnd"/>
      <w:proofErr w:type="gramEnd"/>
      <w:r>
        <w:rPr>
          <w:rFonts w:ascii="Courier New" w:hAnsi="Courier New" w:cs="Courier New"/>
          <w:b/>
        </w:rPr>
        <w:t xml:space="preserve"> &amp; Associates, Attorneys at Law,</w:t>
      </w:r>
      <w:r w:rsidR="00901D9E">
        <w:rPr>
          <w:rFonts w:ascii="Courier New" w:hAnsi="Courier New" w:cs="Courier New"/>
          <w:b/>
        </w:rPr>
        <w:t xml:space="preserve"> 123 Duke Street, Port of Spain, Attorney at Law for the Applicants.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901D9E" w:rsidRPr="002E657A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To: The REGISTRAR, HALL OF JUSTICE, KNOX STREET, </w:t>
      </w:r>
      <w:proofErr w:type="gramStart"/>
      <w:r>
        <w:rPr>
          <w:rFonts w:ascii="Courier New" w:hAnsi="Courier New" w:cs="Courier New"/>
          <w:b/>
        </w:rPr>
        <w:t>PORT</w:t>
      </w:r>
      <w:proofErr w:type="gramEnd"/>
      <w:r>
        <w:rPr>
          <w:rFonts w:ascii="Courier New" w:hAnsi="Courier New" w:cs="Courier New"/>
          <w:b/>
        </w:rPr>
        <w:t xml:space="preserve"> OF SPAIN.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AND </w:t>
      </w:r>
      <w:proofErr w:type="spellStart"/>
      <w:r>
        <w:rPr>
          <w:rFonts w:ascii="Courier New" w:hAnsi="Courier New" w:cs="Courier New"/>
          <w:b/>
        </w:rPr>
        <w:t>TO</w:t>
      </w:r>
      <w:proofErr w:type="gramStart"/>
      <w:r>
        <w:rPr>
          <w:rFonts w:ascii="Courier New" w:hAnsi="Courier New" w:cs="Courier New"/>
          <w:b/>
        </w:rPr>
        <w:t>:Robert</w:t>
      </w:r>
      <w:proofErr w:type="spellEnd"/>
      <w:proofErr w:type="gram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Boodoosingh</w:t>
      </w:r>
      <w:proofErr w:type="spellEnd"/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c/o </w:t>
      </w:r>
      <w:proofErr w:type="spellStart"/>
      <w:r>
        <w:rPr>
          <w:rFonts w:ascii="Courier New" w:hAnsi="Courier New" w:cs="Courier New"/>
          <w:b/>
        </w:rPr>
        <w:t>Mr.Anthony</w:t>
      </w:r>
      <w:proofErr w:type="spellEnd"/>
      <w:r>
        <w:rPr>
          <w:rFonts w:ascii="Courier New" w:hAnsi="Courier New" w:cs="Courier New"/>
          <w:b/>
        </w:rPr>
        <w:t xml:space="preserve"> V </w:t>
      </w:r>
      <w:proofErr w:type="spellStart"/>
      <w:r>
        <w:rPr>
          <w:rFonts w:ascii="Courier New" w:hAnsi="Courier New" w:cs="Courier New"/>
          <w:b/>
        </w:rPr>
        <w:t>Manwah</w:t>
      </w:r>
      <w:proofErr w:type="spellEnd"/>
      <w:r>
        <w:rPr>
          <w:rFonts w:ascii="Courier New" w:hAnsi="Courier New" w:cs="Courier New"/>
          <w:b/>
        </w:rPr>
        <w:t>,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 Suite No. 7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Plaza 46, No.46 prince Street,</w:t>
      </w:r>
    </w:p>
    <w:p w:rsidR="00901D9E" w:rsidRDefault="00901D9E" w:rsidP="00EE5FE0">
      <w:pPr>
        <w:tabs>
          <w:tab w:val="left" w:pos="1440"/>
        </w:tabs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sectPr w:rsidR="00901D9E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57158D"/>
    <w:multiLevelType w:val="hybridMultilevel"/>
    <w:tmpl w:val="CC56B2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EAC0967"/>
    <w:multiLevelType w:val="hybridMultilevel"/>
    <w:tmpl w:val="E7AE97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37C9B"/>
    <w:rsid w:val="00045DCE"/>
    <w:rsid w:val="000500ED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C7480"/>
    <w:rsid w:val="002E3605"/>
    <w:rsid w:val="002E657A"/>
    <w:rsid w:val="003045E7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2AE0"/>
    <w:rsid w:val="00592ADE"/>
    <w:rsid w:val="005B5A65"/>
    <w:rsid w:val="005D75BC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C2836"/>
    <w:rsid w:val="006E1AF3"/>
    <w:rsid w:val="006E2727"/>
    <w:rsid w:val="006F4E57"/>
    <w:rsid w:val="00781BE0"/>
    <w:rsid w:val="007969AC"/>
    <w:rsid w:val="007D2DA3"/>
    <w:rsid w:val="007E5F6A"/>
    <w:rsid w:val="007F5259"/>
    <w:rsid w:val="00807C6C"/>
    <w:rsid w:val="008122A3"/>
    <w:rsid w:val="0081257D"/>
    <w:rsid w:val="00824781"/>
    <w:rsid w:val="00831677"/>
    <w:rsid w:val="00842D95"/>
    <w:rsid w:val="00860432"/>
    <w:rsid w:val="00876188"/>
    <w:rsid w:val="008A783A"/>
    <w:rsid w:val="00900216"/>
    <w:rsid w:val="00901D9E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F64F5"/>
    <w:rsid w:val="00B0620D"/>
    <w:rsid w:val="00B10EBD"/>
    <w:rsid w:val="00B1549B"/>
    <w:rsid w:val="00B24173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5F44"/>
    <w:rsid w:val="00CF6ACE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2DF73BF-B294-4524-B3AE-72619204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2009-05-26T19:32:00Z</cp:lastPrinted>
  <dcterms:created xsi:type="dcterms:W3CDTF">2009-05-28T18:11:00Z</dcterms:created>
  <dcterms:modified xsi:type="dcterms:W3CDTF">2009-05-28T18:11:00Z</dcterms:modified>
</cp:coreProperties>
</file>