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21E7C">
        <w:rPr>
          <w:rFonts w:ascii="Courier New" w:hAnsi="Courier New" w:cs="Courier New"/>
          <w:sz w:val="22"/>
          <w:szCs w:val="22"/>
        </w:rPr>
        <w:t>99 A Duke</w:t>
      </w:r>
      <w:r w:rsidR="005E4FE7">
        <w:rPr>
          <w:rFonts w:ascii="Courier New" w:hAnsi="Courier New" w:cs="Courier New"/>
          <w:sz w:val="22"/>
          <w:szCs w:val="22"/>
        </w:rPr>
        <w:t xml:space="preserve"> Street</w:t>
      </w:r>
    </w:p>
    <w:p w:rsidR="00FA3FD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Port </w:t>
      </w:r>
      <w:r w:rsidR="0062450B" w:rsidRPr="00AE4684">
        <w:rPr>
          <w:rFonts w:ascii="Courier New" w:hAnsi="Courier New" w:cs="Courier New"/>
          <w:sz w:val="22"/>
          <w:szCs w:val="22"/>
        </w:rPr>
        <w:t>of</w:t>
      </w:r>
      <w:r w:rsidRPr="00AE4684">
        <w:rPr>
          <w:rFonts w:ascii="Courier New" w:hAnsi="Courier New" w:cs="Courier New"/>
          <w:sz w:val="22"/>
          <w:szCs w:val="22"/>
        </w:rPr>
        <w:t xml:space="preserve"> Spain</w:t>
      </w:r>
    </w:p>
    <w:p w:rsidR="005E4FE7" w:rsidRDefault="005E4FE7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 624 -4410</w:t>
      </w:r>
    </w:p>
    <w:p w:rsidR="005E4FE7" w:rsidRPr="00AE4684" w:rsidRDefault="005E4FE7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350-6259</w:t>
      </w:r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A21E7C">
        <w:rPr>
          <w:rFonts w:ascii="Courier New" w:hAnsi="Courier New" w:cs="Courier New"/>
          <w:b/>
        </w:rPr>
        <w:t>PATRICK LAWRENCE GOMEZ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A21E7C">
        <w:rPr>
          <w:rFonts w:ascii="Courier New" w:hAnsi="Courier New" w:cs="Courier New"/>
          <w:b/>
        </w:rPr>
        <w:t>PATRICK LAWRENCE GOMEZ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A21E7C" w:rsidRPr="00A21E7C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 w:rsidRPr="00A21E7C">
        <w:rPr>
          <w:rFonts w:ascii="Courier New" w:hAnsi="Courier New" w:cs="Courier New"/>
        </w:rPr>
        <w:t xml:space="preserve">that </w:t>
      </w:r>
      <w:r w:rsidR="00A21E7C" w:rsidRPr="00A21E7C">
        <w:rPr>
          <w:rFonts w:ascii="Courier New" w:hAnsi="Courier New" w:cs="Courier New"/>
          <w:b/>
        </w:rPr>
        <w:t>ANNALY ASABI BAIN</w:t>
      </w:r>
      <w:r w:rsidR="00762091" w:rsidRPr="00A21E7C">
        <w:rPr>
          <w:rFonts w:ascii="Courier New" w:hAnsi="Courier New" w:cs="Courier New"/>
        </w:rPr>
        <w:t xml:space="preserve"> </w:t>
      </w:r>
      <w:r w:rsidR="00A21E7C" w:rsidRPr="00A21E7C">
        <w:rPr>
          <w:rFonts w:ascii="Courier New" w:hAnsi="Courier New" w:cs="Courier New"/>
        </w:rPr>
        <w:t>who was born on 17</w:t>
      </w:r>
      <w:r w:rsidR="00A21E7C" w:rsidRPr="00A21E7C">
        <w:rPr>
          <w:rFonts w:ascii="Courier New" w:hAnsi="Courier New" w:cs="Courier New"/>
          <w:vertAlign w:val="superscript"/>
        </w:rPr>
        <w:t>th</w:t>
      </w:r>
      <w:r w:rsidR="00A21E7C" w:rsidRPr="00A21E7C">
        <w:rPr>
          <w:rFonts w:ascii="Courier New" w:hAnsi="Courier New" w:cs="Courier New"/>
        </w:rPr>
        <w:t xml:space="preserve"> of January, 2017 </w:t>
      </w:r>
      <w:r w:rsidR="005E4FE7" w:rsidRPr="00A21E7C">
        <w:rPr>
          <w:rFonts w:ascii="Courier New" w:hAnsi="Courier New" w:cs="Courier New"/>
        </w:rPr>
        <w:t xml:space="preserve"> be declared </w:t>
      </w:r>
      <w:r w:rsidR="00A21E7C" w:rsidRPr="00A21E7C">
        <w:rPr>
          <w:rFonts w:ascii="Courier New" w:hAnsi="Courier New" w:cs="Courier New"/>
        </w:rPr>
        <w:t xml:space="preserve">is not the daughter of the said applicant </w:t>
      </w:r>
      <w:r w:rsidR="00A21E7C" w:rsidRPr="00A21E7C">
        <w:rPr>
          <w:rFonts w:ascii="Courier New" w:hAnsi="Courier New" w:cs="Courier New"/>
          <w:b/>
          <w:bCs/>
        </w:rPr>
        <w:t xml:space="preserve">PATRICK LAWRENCE GOMEZ. </w:t>
      </w:r>
    </w:p>
    <w:p w:rsidR="003D47CD" w:rsidRPr="00A21E7C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 w:rsidRPr="00A21E7C">
        <w:rPr>
          <w:rFonts w:ascii="Courier New" w:hAnsi="Courier New" w:cs="Courier New"/>
        </w:rPr>
        <w:t xml:space="preserve">directing </w:t>
      </w:r>
      <w:r w:rsidR="004D558B" w:rsidRPr="00A21E7C">
        <w:rPr>
          <w:rFonts w:ascii="Courier New" w:hAnsi="Courier New" w:cs="Courier New"/>
        </w:rPr>
        <w:t>the Registrar General accordingly to amend all reco</w:t>
      </w:r>
      <w:r w:rsidR="00A21E7C">
        <w:rPr>
          <w:rFonts w:ascii="Courier New" w:hAnsi="Courier New" w:cs="Courier New"/>
        </w:rPr>
        <w:t>rds of registration by deleting</w:t>
      </w:r>
      <w:r w:rsidR="004D558B" w:rsidRPr="00A21E7C">
        <w:rPr>
          <w:rFonts w:ascii="Courier New" w:hAnsi="Courier New" w:cs="Courier New"/>
        </w:rPr>
        <w:t xml:space="preserve"> in column 5 of the Birth Certificate of</w:t>
      </w:r>
      <w:r w:rsidR="004D558B" w:rsidRPr="00A21E7C">
        <w:rPr>
          <w:rFonts w:ascii="Courier New" w:hAnsi="Courier New" w:cs="Courier New"/>
          <w:b/>
        </w:rPr>
        <w:t xml:space="preserve"> </w:t>
      </w:r>
      <w:r w:rsidR="00A21E7C">
        <w:rPr>
          <w:rFonts w:ascii="Courier New" w:hAnsi="Courier New" w:cs="Courier New"/>
          <w:b/>
        </w:rPr>
        <w:t>ANNALY ASABI GOMEZ</w:t>
      </w:r>
      <w:r w:rsidR="004D558B" w:rsidRPr="00A21E7C">
        <w:rPr>
          <w:rFonts w:ascii="Courier New" w:hAnsi="Courier New" w:cs="Courier New"/>
        </w:rPr>
        <w:t xml:space="preserve"> entered as number  Volume 1-1B in the Register of Births for the Year </w:t>
      </w:r>
      <w:r w:rsidR="00A21E7C">
        <w:rPr>
          <w:rFonts w:ascii="Courier New" w:hAnsi="Courier New" w:cs="Courier New"/>
        </w:rPr>
        <w:t>2017</w:t>
      </w:r>
      <w:r w:rsidR="008B07E5" w:rsidRPr="00A21E7C">
        <w:rPr>
          <w:rFonts w:ascii="Courier New" w:hAnsi="Courier New" w:cs="Courier New"/>
        </w:rPr>
        <w:t xml:space="preserve"> the name</w:t>
      </w:r>
      <w:r w:rsidR="008B07E5" w:rsidRPr="00A21E7C">
        <w:rPr>
          <w:rFonts w:ascii="Courier New" w:hAnsi="Courier New" w:cs="Courier New"/>
          <w:b/>
        </w:rPr>
        <w:t xml:space="preserve"> </w:t>
      </w:r>
      <w:r w:rsidR="00A21E7C">
        <w:rPr>
          <w:rFonts w:ascii="Courier New" w:hAnsi="Courier New" w:cs="Courier New"/>
          <w:b/>
        </w:rPr>
        <w:t xml:space="preserve">PATRICK LAWRENCE GOMEZ </w:t>
      </w:r>
      <w:r w:rsidR="00A21E7C">
        <w:rPr>
          <w:rFonts w:ascii="Courier New" w:hAnsi="Courier New" w:cs="Courier New"/>
          <w:bCs/>
        </w:rPr>
        <w:t>as father of the child.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</w:t>
      </w:r>
      <w:r w:rsidR="009F0F31">
        <w:rPr>
          <w:rFonts w:ascii="Courier New" w:hAnsi="Courier New" w:cs="Courier New"/>
        </w:rPr>
        <w:t>the Paternity analysis report made on 27</w:t>
      </w:r>
      <w:r w:rsidR="009F0F31" w:rsidRPr="009F0F31">
        <w:rPr>
          <w:rFonts w:ascii="Courier New" w:hAnsi="Courier New" w:cs="Courier New"/>
          <w:vertAlign w:val="superscript"/>
        </w:rPr>
        <w:t>th</w:t>
      </w:r>
      <w:r w:rsidR="009F0F31">
        <w:rPr>
          <w:rFonts w:ascii="Courier New" w:hAnsi="Courier New" w:cs="Courier New"/>
        </w:rPr>
        <w:t xml:space="preserve"> of April, 2017 concludes that </w:t>
      </w:r>
      <w:r w:rsidR="009F0F31">
        <w:rPr>
          <w:rFonts w:ascii="Courier New" w:hAnsi="Courier New" w:cs="Courier New"/>
          <w:b/>
          <w:bCs/>
        </w:rPr>
        <w:t xml:space="preserve">PATRICK LAWRENCE GOMEZ </w:t>
      </w:r>
      <w:r w:rsidR="009F0F31">
        <w:rPr>
          <w:rFonts w:ascii="Courier New" w:hAnsi="Courier New" w:cs="Courier New"/>
        </w:rPr>
        <w:t xml:space="preserve">is excluded as the biological father of </w:t>
      </w:r>
      <w:r w:rsidR="009F0F31">
        <w:rPr>
          <w:rFonts w:ascii="Courier New" w:hAnsi="Courier New" w:cs="Courier New"/>
          <w:b/>
          <w:bCs/>
        </w:rPr>
        <w:t xml:space="preserve">ANNALY ASABI GOMEZ </w:t>
      </w:r>
      <w:r w:rsidR="009F0F31">
        <w:rPr>
          <w:rFonts w:ascii="Courier New" w:hAnsi="Courier New" w:cs="Courier New"/>
        </w:rPr>
        <w:t xml:space="preserve">and the said </w:t>
      </w:r>
      <w:r w:rsidR="009F0F31">
        <w:rPr>
          <w:rFonts w:ascii="Courier New" w:hAnsi="Courier New" w:cs="Courier New"/>
          <w:b/>
          <w:bCs/>
        </w:rPr>
        <w:t xml:space="preserve">PATRICK LAWRENCE GOMEZ </w:t>
      </w:r>
      <w:r w:rsidR="009F0F31">
        <w:rPr>
          <w:rFonts w:ascii="Courier New" w:hAnsi="Courier New" w:cs="Courier New"/>
        </w:rPr>
        <w:t xml:space="preserve">never assumed the responsibility of a parent of the </w:t>
      </w:r>
      <w:r w:rsidR="009F0F31">
        <w:rPr>
          <w:rFonts w:ascii="Courier New" w:hAnsi="Courier New" w:cs="Courier New"/>
          <w:b/>
          <w:bCs/>
        </w:rPr>
        <w:t>ANNALY ASABI GOMEZ.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9F0F31">
        <w:rPr>
          <w:rFonts w:ascii="Courier New" w:hAnsi="Courier New" w:cs="Courier New"/>
        </w:rPr>
        <w:t>ated this</w:t>
      </w:r>
      <w:r w:rsidR="009F0F31">
        <w:rPr>
          <w:rFonts w:ascii="Courier New" w:hAnsi="Courier New" w:cs="Courier New"/>
        </w:rPr>
        <w:tab/>
      </w:r>
      <w:r w:rsidR="009F0F31">
        <w:rPr>
          <w:rFonts w:ascii="Courier New" w:hAnsi="Courier New" w:cs="Courier New"/>
        </w:rPr>
        <w:tab/>
        <w:t>day of</w:t>
      </w:r>
      <w:r w:rsidR="009F0F31">
        <w:rPr>
          <w:rFonts w:ascii="Courier New" w:hAnsi="Courier New" w:cs="Courier New"/>
        </w:rPr>
        <w:tab/>
      </w:r>
      <w:r w:rsidR="009F0F31">
        <w:rPr>
          <w:rFonts w:ascii="Courier New" w:hAnsi="Courier New" w:cs="Courier New"/>
        </w:rPr>
        <w:tab/>
      </w:r>
      <w:r w:rsidR="009F0F31">
        <w:rPr>
          <w:rFonts w:ascii="Courier New" w:hAnsi="Courier New" w:cs="Courier New"/>
        </w:rPr>
        <w:tab/>
        <w:t>2017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C9779E">
        <w:rPr>
          <w:rFonts w:ascii="Courier New" w:hAnsi="Courier New" w:cs="Courier New"/>
        </w:rPr>
        <w:tab/>
      </w:r>
      <w:r w:rsidR="00C9779E">
        <w:rPr>
          <w:rFonts w:ascii="Courier New" w:hAnsi="Courier New" w:cs="Courier New"/>
        </w:rPr>
        <w:tab/>
      </w:r>
      <w:r w:rsidR="00C9779E">
        <w:rPr>
          <w:rFonts w:ascii="Courier New" w:hAnsi="Courier New" w:cs="Courier New"/>
        </w:rPr>
        <w:tab/>
        <w:t>2017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Cipriani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>#4 Cipriani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</w:t>
      </w:r>
      <w:bookmarkStart w:id="0" w:name="_GoBack"/>
      <w:bookmarkEnd w:id="0"/>
      <w:r w:rsidRPr="00F15E59">
        <w:rPr>
          <w:rFonts w:ascii="Courier New" w:hAnsi="Courier New" w:cs="Courier New"/>
        </w:rPr>
        <w:t>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51030B" w:rsidRPr="002C0ED5" w:rsidRDefault="00287E92" w:rsidP="0051030B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="0051030B"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="0051030B"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="0051030B"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>123 Duke Street</w:t>
      </w:r>
    </w:p>
    <w:p w:rsidR="0051030B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51030B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 624 -4410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350-6259</w:t>
      </w:r>
    </w:p>
    <w:p w:rsidR="0051030B" w:rsidRDefault="0051030B" w:rsidP="0051030B">
      <w:pPr>
        <w:rPr>
          <w:rFonts w:ascii="Courier New" w:hAnsi="Courier New" w:cs="Courier New"/>
        </w:rPr>
      </w:pPr>
    </w:p>
    <w:p w:rsidR="0051030B" w:rsidRPr="002C0ED5" w:rsidRDefault="0051030B" w:rsidP="0051030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</w:p>
    <w:p w:rsidR="0051030B" w:rsidRPr="00FA3FD4" w:rsidRDefault="0051030B" w:rsidP="0051030B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287E92" w:rsidRDefault="00287E92" w:rsidP="0051030B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>o o o</w:t>
      </w:r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o o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 w:rsidR="0051030B">
        <w:rPr>
          <w:rFonts w:ascii="Courier New" w:hAnsi="Courier New" w:cs="Courier New"/>
        </w:rPr>
        <w:t>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 w:rsidR="0051030B">
        <w:rPr>
          <w:rFonts w:ascii="Courier New" w:hAnsi="Courier New" w:cs="Courier New"/>
        </w:rPr>
        <w:tab/>
        <w:t xml:space="preserve">   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the Honourable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51030B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</w:t>
      </w:r>
      <w:r w:rsidR="0051030B">
        <w:rPr>
          <w:rFonts w:ascii="Courier New" w:hAnsi="Courier New" w:cs="Courier New"/>
        </w:rPr>
        <w:t>led herein on the</w:t>
      </w:r>
      <w:r w:rsidR="0051030B">
        <w:rPr>
          <w:rFonts w:ascii="Courier New" w:hAnsi="Courier New" w:cs="Courier New"/>
        </w:rPr>
        <w:tab/>
        <w:t xml:space="preserve">  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>’s o</w:t>
      </w:r>
      <w:r w:rsidR="0051030B">
        <w:rPr>
          <w:rFonts w:ascii="Courier New" w:hAnsi="Courier New" w:cs="Courier New"/>
          <w:b/>
        </w:rPr>
        <w:t>f Melvin peters, Lawrence Danclair,and Marceline Ross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the  day of </w:t>
      </w:r>
      <w:r w:rsidR="00C645F4">
        <w:rPr>
          <w:rFonts w:ascii="Courier New" w:hAnsi="Courier New" w:cs="Courier New"/>
        </w:rPr>
        <w:t>JUNE</w:t>
      </w:r>
      <w:r w:rsidR="0051030B">
        <w:rPr>
          <w:rFonts w:ascii="Courier New" w:hAnsi="Courier New" w:cs="Courier New"/>
        </w:rPr>
        <w:t xml:space="preserve"> 2011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r w:rsidRPr="005A1E2D">
        <w:rPr>
          <w:rFonts w:ascii="Courier New" w:hAnsi="Courier New" w:cs="Courier New"/>
          <w:b/>
        </w:rPr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51030B">
        <w:rPr>
          <w:rFonts w:ascii="Courier New" w:hAnsi="Courier New" w:cs="Courier New"/>
          <w:b/>
        </w:rPr>
        <w:t>MELVIN PETERS</w:t>
      </w:r>
      <w:r w:rsidRPr="005A1E2D">
        <w:rPr>
          <w:rFonts w:ascii="Courier New" w:hAnsi="Courier New" w:cs="Courier New"/>
          <w:b/>
        </w:rPr>
        <w:t>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lastRenderedPageBreak/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51030B">
        <w:rPr>
          <w:rFonts w:ascii="Courier New" w:hAnsi="Courier New" w:cs="Courier New"/>
          <w:b/>
        </w:rPr>
        <w:t>MELVIN PETERS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51030B">
        <w:rPr>
          <w:rFonts w:ascii="Courier New" w:hAnsi="Courier New" w:cs="Courier New"/>
          <w:b/>
        </w:rPr>
        <w:t>BRIAN ALAN CLADER</w:t>
      </w:r>
      <w:r w:rsidR="00C645F4">
        <w:rPr>
          <w:rFonts w:ascii="Courier New" w:hAnsi="Courier New" w:cs="Courier New"/>
          <w:b/>
        </w:rPr>
        <w:t xml:space="preserve"> 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</w:t>
      </w:r>
      <w:r w:rsidR="0051030B">
        <w:rPr>
          <w:rFonts w:ascii="Courier New" w:hAnsi="Courier New" w:cs="Courier New"/>
        </w:rPr>
        <w:t>2</w:t>
      </w:r>
      <w:r w:rsidR="0051030B">
        <w:rPr>
          <w:rFonts w:ascii="Courier New" w:hAnsi="Courier New" w:cs="Courier New"/>
          <w:vertAlign w:val="superscript"/>
        </w:rPr>
        <w:t xml:space="preserve">nd </w:t>
      </w:r>
      <w:r w:rsidR="004E1457">
        <w:rPr>
          <w:rFonts w:ascii="Courier New" w:hAnsi="Courier New" w:cs="Courier New"/>
        </w:rPr>
        <w:t xml:space="preserve"> day of </w:t>
      </w:r>
      <w:r w:rsidR="0051030B">
        <w:rPr>
          <w:rFonts w:ascii="Courier New" w:hAnsi="Courier New" w:cs="Courier New"/>
        </w:rPr>
        <w:t>December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51030B">
        <w:rPr>
          <w:rFonts w:ascii="Courier New" w:hAnsi="Courier New" w:cs="Courier New"/>
          <w:b/>
        </w:rPr>
        <w:t>BRIAN ALAN CALDER</w:t>
      </w:r>
      <w:r w:rsidR="009230AB">
        <w:rPr>
          <w:rFonts w:ascii="Courier New" w:hAnsi="Courier New" w:cs="Courier New"/>
        </w:rPr>
        <w:t xml:space="preserve"> entered as number  in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51030B">
        <w:rPr>
          <w:rFonts w:ascii="Courier New" w:hAnsi="Courier New" w:cs="Courier New"/>
          <w:b/>
        </w:rPr>
        <w:t>MELVIN PETERS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Latha">
    <w:altName w:val="Latha"/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20E0B"/>
    <w:rsid w:val="000370EF"/>
    <w:rsid w:val="000754CD"/>
    <w:rsid w:val="00080DF2"/>
    <w:rsid w:val="0009110D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1030B"/>
    <w:rsid w:val="00536A67"/>
    <w:rsid w:val="005871F2"/>
    <w:rsid w:val="00592ADE"/>
    <w:rsid w:val="005A1E2D"/>
    <w:rsid w:val="005C7E60"/>
    <w:rsid w:val="005E4FE7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62007"/>
    <w:rsid w:val="00986D7F"/>
    <w:rsid w:val="00995737"/>
    <w:rsid w:val="009E333A"/>
    <w:rsid w:val="009F0F31"/>
    <w:rsid w:val="009F5EEA"/>
    <w:rsid w:val="00A21E7C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072F"/>
    <w:rsid w:val="00BF539F"/>
    <w:rsid w:val="00C14EF2"/>
    <w:rsid w:val="00C30510"/>
    <w:rsid w:val="00C537E1"/>
    <w:rsid w:val="00C645F4"/>
    <w:rsid w:val="00C8346C"/>
    <w:rsid w:val="00C922FE"/>
    <w:rsid w:val="00C92D61"/>
    <w:rsid w:val="00C9779E"/>
    <w:rsid w:val="00CB11E0"/>
    <w:rsid w:val="00D2271B"/>
    <w:rsid w:val="00D376C6"/>
    <w:rsid w:val="00D6557E"/>
    <w:rsid w:val="00DB1B73"/>
    <w:rsid w:val="00DE609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75E5C425"/>
  <w15:docId w15:val="{6B24BF20-290F-4147-A71F-5622572B9F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977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7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511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Christopher Gidla</cp:lastModifiedBy>
  <cp:revision>4</cp:revision>
  <cp:lastPrinted>2017-07-04T18:32:00Z</cp:lastPrinted>
  <dcterms:created xsi:type="dcterms:W3CDTF">2017-07-04T15:30:00Z</dcterms:created>
  <dcterms:modified xsi:type="dcterms:W3CDTF">2017-07-04T19:38:00Z</dcterms:modified>
</cp:coreProperties>
</file>