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9B3225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</w:t>
      </w:r>
      <w:r w:rsidR="00DE704A">
        <w:rPr>
          <w:rFonts w:ascii="Times New Roman" w:hAnsi="Times New Roman" w:cs="Times New Roman"/>
          <w:b/>
          <w:sz w:val="36"/>
          <w:szCs w:val="36"/>
        </w:rPr>
        <w:t xml:space="preserve">                 99A Duke </w:t>
      </w:r>
      <w:r w:rsidR="00E00ECC">
        <w:rPr>
          <w:rFonts w:ascii="Times New Roman" w:hAnsi="Times New Roman" w:cs="Times New Roman"/>
          <w:b/>
          <w:sz w:val="36"/>
          <w:szCs w:val="36"/>
        </w:rPr>
        <w:t>Street</w:t>
      </w:r>
    </w:p>
    <w:p w:rsidR="00697BF6" w:rsidRDefault="009B3225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BSc, LLb(London)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4B6A12" w:rsidRDefault="009B3225" w:rsidP="00DE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DE704A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;mso-position-horizontal-relative:text;mso-position-vertical-relative:text" coordsize="486,184" path="m,52l147,31r40,49l270,81r33,46l363,124r20,27l444,145r42,39l470,126r-74,8l382,112r-72,-4l291,62,198,60,145,,,52xe" fillcolor="black">
            <v:path arrowok="t"/>
          </v:shape>
        </w:pict>
      </w:r>
      <w:r w:rsidR="00DE704A">
        <w:rPr>
          <w:rFonts w:ascii="Times New Roman" w:hAnsi="Times New Roman" w:cs="Times New Roman"/>
          <w:b/>
          <w:sz w:val="36"/>
          <w:szCs w:val="36"/>
        </w:rPr>
        <w:t>350-6259</w:t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DE704A" w:rsidRDefault="00DE704A" w:rsidP="00632054">
      <w:pPr>
        <w:rPr>
          <w:rFonts w:ascii="Garamond" w:hAnsi="Garamond"/>
          <w:szCs w:val="24"/>
        </w:rPr>
      </w:pPr>
    </w:p>
    <w:p w:rsidR="00DE704A" w:rsidRDefault="00DE704A" w:rsidP="00632054">
      <w:pPr>
        <w:rPr>
          <w:rFonts w:ascii="Garamond" w:hAnsi="Garamond"/>
          <w:szCs w:val="24"/>
        </w:rPr>
      </w:pPr>
    </w:p>
    <w:p w:rsidR="00632054" w:rsidRPr="004F07EC" w:rsidRDefault="00632054" w:rsidP="00632054">
      <w:pPr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Date:</w:t>
      </w:r>
      <w:r w:rsidR="007547FC">
        <w:rPr>
          <w:rFonts w:ascii="Garamond" w:hAnsi="Garamond"/>
          <w:szCs w:val="24"/>
        </w:rPr>
        <w:t>17/10/2017</w:t>
      </w:r>
      <w:bookmarkStart w:id="0" w:name="_GoBack"/>
      <w:bookmarkEnd w:id="0"/>
      <w:r w:rsidRPr="004F07EC">
        <w:rPr>
          <w:rFonts w:ascii="Garamond" w:hAnsi="Garamond"/>
          <w:szCs w:val="24"/>
        </w:rPr>
        <w:tab/>
      </w:r>
    </w:p>
    <w:p w:rsidR="00632054" w:rsidRPr="004F07EC" w:rsidRDefault="00632054" w:rsidP="00632054">
      <w:pPr>
        <w:rPr>
          <w:rFonts w:ascii="Garamond" w:hAnsi="Garamond"/>
          <w:szCs w:val="24"/>
        </w:rPr>
      </w:pPr>
    </w:p>
    <w:p w:rsidR="00632054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Trinidad and Tobago Mortgage Finance Company Limited</w:t>
      </w:r>
    </w:p>
    <w:p w:rsidR="00632054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Albion Court</w:t>
      </w:r>
    </w:p>
    <w:p w:rsidR="00DE704A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61 Dundonald Street,</w:t>
      </w:r>
    </w:p>
    <w:p w:rsidR="00DE704A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P.O. Box 1096</w:t>
      </w:r>
    </w:p>
    <w:p w:rsidR="00632054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Port of Spain,</w:t>
      </w:r>
    </w:p>
    <w:p w:rsidR="00632054" w:rsidRDefault="00632054" w:rsidP="00632054">
      <w:pPr>
        <w:rPr>
          <w:rFonts w:ascii="Garamond" w:hAnsi="Garamond"/>
          <w:szCs w:val="24"/>
        </w:rPr>
      </w:pPr>
    </w:p>
    <w:p w:rsidR="00632054" w:rsidRPr="004F07EC" w:rsidRDefault="00585AB5" w:rsidP="00632054">
      <w:pP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Dear Sirs/Madam</w:t>
      </w:r>
    </w:p>
    <w:p w:rsidR="00632054" w:rsidRPr="004F07EC" w:rsidRDefault="00632054" w:rsidP="00632054">
      <w:pPr>
        <w:pBdr>
          <w:bottom w:val="single" w:sz="12" w:space="1" w:color="auto"/>
        </w:pBdr>
        <w:rPr>
          <w:rFonts w:ascii="Garamond" w:hAnsi="Garamond"/>
          <w:szCs w:val="24"/>
        </w:rPr>
      </w:pPr>
    </w:p>
    <w:p w:rsidR="00A17BB5" w:rsidRPr="00A17BB5" w:rsidRDefault="00632054" w:rsidP="00632054">
      <w:pPr>
        <w:pBdr>
          <w:bottom w:val="single" w:sz="12" w:space="1" w:color="auto"/>
        </w:pBdr>
        <w:rPr>
          <w:rFonts w:ascii="Garamond" w:hAnsi="Garamond"/>
          <w:b/>
          <w:bCs/>
          <w:szCs w:val="24"/>
        </w:rPr>
      </w:pPr>
      <w:r w:rsidRPr="00A17BB5">
        <w:rPr>
          <w:rFonts w:ascii="Garamond" w:hAnsi="Garamond"/>
          <w:b/>
          <w:bCs/>
          <w:szCs w:val="24"/>
        </w:rPr>
        <w:t>RE:</w:t>
      </w:r>
      <w:r w:rsidRPr="00A17BB5">
        <w:rPr>
          <w:rFonts w:ascii="Garamond" w:hAnsi="Garamond"/>
          <w:b/>
          <w:bCs/>
          <w:szCs w:val="24"/>
        </w:rPr>
        <w:tab/>
      </w:r>
      <w:r w:rsidR="00A17BB5" w:rsidRPr="00A17BB5">
        <w:rPr>
          <w:rFonts w:ascii="Garamond" w:hAnsi="Garamond"/>
          <w:b/>
          <w:bCs/>
          <w:szCs w:val="24"/>
        </w:rPr>
        <w:t>Secured Loan facilities- property known as Lot no.202 Hauton Drive, Fairfield Housing Development, Craignish Village, Princes Town</w:t>
      </w:r>
    </w:p>
    <w:p w:rsidR="00A17BB5" w:rsidRDefault="00A17BB5" w:rsidP="00632054">
      <w:pPr>
        <w:pStyle w:val="BodyText"/>
        <w:rPr>
          <w:rFonts w:ascii="Garamond" w:hAnsi="Garamond"/>
        </w:rPr>
      </w:pPr>
    </w:p>
    <w:p w:rsidR="00A17BB5" w:rsidRDefault="00A17BB5" w:rsidP="00632054">
      <w:pPr>
        <w:pStyle w:val="BodyText"/>
        <w:rPr>
          <w:rFonts w:ascii="Garamond" w:hAnsi="Garamond"/>
        </w:rPr>
      </w:pPr>
    </w:p>
    <w:p w:rsidR="00632054" w:rsidRPr="00632054" w:rsidRDefault="00A17BB5" w:rsidP="00632054">
      <w:pPr>
        <w:pStyle w:val="BodyText"/>
        <w:rPr>
          <w:rFonts w:ascii="Garamond" w:hAnsi="Garamond"/>
        </w:rPr>
      </w:pPr>
      <w:r>
        <w:rPr>
          <w:rFonts w:ascii="Garamond" w:hAnsi="Garamond"/>
        </w:rPr>
        <w:t xml:space="preserve">I, Christopher Ross Gidla, Attorney at Law of 99A Duke Street, Port of Spain </w:t>
      </w:r>
      <w:r w:rsidR="00632054" w:rsidRPr="00632054">
        <w:rPr>
          <w:rFonts w:ascii="Garamond" w:hAnsi="Garamond"/>
        </w:rPr>
        <w:t xml:space="preserve"> write to confirm that I was requested by </w:t>
      </w:r>
      <w:r w:rsidR="00DE704A" w:rsidRPr="00DE704A">
        <w:rPr>
          <w:rFonts w:ascii="Garamond" w:hAnsi="Garamond"/>
          <w:b/>
          <w:bCs/>
        </w:rPr>
        <w:t>Ayanna Abiola Ifill</w:t>
      </w:r>
      <w:r w:rsidR="00DE704A">
        <w:rPr>
          <w:rFonts w:ascii="Garamond" w:hAnsi="Garamond"/>
        </w:rPr>
        <w:t xml:space="preserve"> to give </w:t>
      </w:r>
      <w:r w:rsidR="00632054" w:rsidRPr="00632054">
        <w:rPr>
          <w:rFonts w:ascii="Garamond" w:hAnsi="Garamond"/>
        </w:rPr>
        <w:t>her independent legal advice on the above security document.  I explained my role as Independent Lega</w:t>
      </w:r>
      <w:r w:rsidR="00DE704A">
        <w:rPr>
          <w:rFonts w:ascii="Garamond" w:hAnsi="Garamond"/>
        </w:rPr>
        <w:t xml:space="preserve">l Advisor was to ensure that </w:t>
      </w:r>
      <w:r w:rsidR="00632054" w:rsidRPr="00632054">
        <w:rPr>
          <w:rFonts w:ascii="Garamond" w:hAnsi="Garamond"/>
        </w:rPr>
        <w:t>she fully understood the document and the reason for so doing to avoid any subsequent allegation of undue i</w:t>
      </w:r>
      <w:r w:rsidR="00DE704A">
        <w:rPr>
          <w:rFonts w:ascii="Garamond" w:hAnsi="Garamond"/>
        </w:rPr>
        <w:t>nfluence by the Borrower on her to obtain the loan as a Spouse of the Borrower.</w:t>
      </w: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  <w:r w:rsidRPr="00632054">
        <w:rPr>
          <w:rFonts w:ascii="Garamond" w:hAnsi="Garamond"/>
          <w:sz w:val="24"/>
          <w:szCs w:val="24"/>
        </w:rPr>
        <w:t xml:space="preserve">I met with </w:t>
      </w:r>
      <w:r w:rsidR="00DE704A" w:rsidRPr="00DE704A">
        <w:rPr>
          <w:rFonts w:ascii="Garamond" w:hAnsi="Garamond"/>
          <w:b/>
          <w:bCs/>
          <w:sz w:val="24"/>
          <w:szCs w:val="24"/>
        </w:rPr>
        <w:t>Ayanna Abiola Ifill</w:t>
      </w:r>
      <w:r w:rsidR="00DE704A">
        <w:rPr>
          <w:rFonts w:ascii="Garamond" w:hAnsi="Garamond"/>
          <w:sz w:val="24"/>
          <w:szCs w:val="24"/>
        </w:rPr>
        <w:t xml:space="preserve"> </w:t>
      </w:r>
      <w:r w:rsidRPr="00632054">
        <w:rPr>
          <w:rFonts w:ascii="Garamond" w:hAnsi="Garamond"/>
          <w:sz w:val="24"/>
          <w:szCs w:val="24"/>
        </w:rPr>
        <w:t xml:space="preserve">alone and explained the implications </w:t>
      </w:r>
      <w:r w:rsidR="00DE704A">
        <w:rPr>
          <w:rFonts w:ascii="Garamond" w:hAnsi="Garamond"/>
          <w:sz w:val="24"/>
          <w:szCs w:val="24"/>
        </w:rPr>
        <w:t xml:space="preserve">of the document and advised her fully as to </w:t>
      </w:r>
      <w:r w:rsidRPr="00632054">
        <w:rPr>
          <w:rFonts w:ascii="Garamond" w:hAnsi="Garamond"/>
          <w:sz w:val="24"/>
          <w:szCs w:val="24"/>
        </w:rPr>
        <w:t>her liability under th</w:t>
      </w:r>
      <w:r w:rsidR="00A17BB5">
        <w:rPr>
          <w:rFonts w:ascii="Garamond" w:hAnsi="Garamond"/>
          <w:sz w:val="24"/>
          <w:szCs w:val="24"/>
        </w:rPr>
        <w:t xml:space="preserve">e said document and how the Trinidad &amp; Tobago Mortgage Finance Company Limited </w:t>
      </w:r>
      <w:r w:rsidRPr="00632054">
        <w:rPr>
          <w:rFonts w:ascii="Garamond" w:hAnsi="Garamond"/>
          <w:sz w:val="24"/>
          <w:szCs w:val="24"/>
        </w:rPr>
        <w:t xml:space="preserve"> could take steps to enforce its securit</w:t>
      </w:r>
      <w:r w:rsidR="00DE704A">
        <w:rPr>
          <w:rFonts w:ascii="Garamond" w:hAnsi="Garamond"/>
          <w:sz w:val="24"/>
          <w:szCs w:val="24"/>
        </w:rPr>
        <w:t xml:space="preserve">y and how this would affect her. I </w:t>
      </w:r>
      <w:r w:rsidR="00DE704A">
        <w:rPr>
          <w:rFonts w:ascii="Garamond" w:hAnsi="Garamond"/>
          <w:sz w:val="24"/>
          <w:szCs w:val="24"/>
        </w:rPr>
        <w:lastRenderedPageBreak/>
        <w:t xml:space="preserve">advised that she was free to change </w:t>
      </w:r>
      <w:r w:rsidRPr="00632054">
        <w:rPr>
          <w:rFonts w:ascii="Garamond" w:hAnsi="Garamond"/>
          <w:sz w:val="24"/>
          <w:szCs w:val="24"/>
        </w:rPr>
        <w:t>her mind after being advised of the consequences of the said document.</w:t>
      </w: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</w:p>
    <w:p w:rsidR="00632054" w:rsidRPr="00632054" w:rsidRDefault="00DE704A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  <w:r w:rsidRPr="00DE704A">
        <w:rPr>
          <w:rFonts w:ascii="Garamond" w:hAnsi="Garamond"/>
          <w:b/>
          <w:bCs/>
          <w:sz w:val="24"/>
          <w:szCs w:val="24"/>
        </w:rPr>
        <w:t>Ayanna Abiola Ifill</w:t>
      </w:r>
      <w:r>
        <w:rPr>
          <w:rFonts w:ascii="Garamond" w:hAnsi="Garamond"/>
          <w:sz w:val="24"/>
          <w:szCs w:val="24"/>
        </w:rPr>
        <w:t xml:space="preserve">  confirmed that </w:t>
      </w:r>
      <w:r w:rsidR="00632054" w:rsidRPr="00632054">
        <w:rPr>
          <w:rFonts w:ascii="Garamond" w:hAnsi="Garamond"/>
          <w:sz w:val="24"/>
          <w:szCs w:val="24"/>
        </w:rPr>
        <w:t xml:space="preserve">she understood and had no further questions and appeared to have </w:t>
      </w:r>
      <w:r w:rsidR="00585AB5">
        <w:rPr>
          <w:rFonts w:ascii="Garamond" w:hAnsi="Garamond"/>
          <w:sz w:val="24"/>
          <w:szCs w:val="24"/>
        </w:rPr>
        <w:t xml:space="preserve">fully understood the import </w:t>
      </w:r>
      <w:r w:rsidR="00632054" w:rsidRPr="00632054">
        <w:rPr>
          <w:rFonts w:ascii="Garamond" w:hAnsi="Garamond"/>
          <w:sz w:val="24"/>
          <w:szCs w:val="24"/>
        </w:rPr>
        <w:t xml:space="preserve"> confirmed that the statements herein were true and correc</w:t>
      </w:r>
      <w:r>
        <w:rPr>
          <w:rFonts w:ascii="Garamond" w:hAnsi="Garamond"/>
          <w:sz w:val="24"/>
          <w:szCs w:val="24"/>
        </w:rPr>
        <w:t xml:space="preserve">t after I read same over to </w:t>
      </w:r>
      <w:r w:rsidR="00632054" w:rsidRPr="00632054">
        <w:rPr>
          <w:rFonts w:ascii="Garamond" w:hAnsi="Garamond"/>
          <w:sz w:val="24"/>
          <w:szCs w:val="24"/>
        </w:rPr>
        <w:t>her.</w:t>
      </w:r>
    </w:p>
    <w:p w:rsidR="00632054" w:rsidRPr="004F07EC" w:rsidRDefault="00632054" w:rsidP="00632054">
      <w:pPr>
        <w:jc w:val="both"/>
        <w:rPr>
          <w:rFonts w:ascii="Garamond" w:eastAsia="PMingLiU" w:hAnsi="Garamond"/>
          <w:szCs w:val="24"/>
          <w:lang w:eastAsia="zh-TW"/>
        </w:rPr>
      </w:pP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Yours faithfully,</w:t>
      </w: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</w:p>
    <w:p w:rsidR="00DE704A" w:rsidRDefault="00DE704A">
      <w:r>
        <w:rPr>
          <w:rFonts w:ascii="Garamond" w:hAnsi="Garamond"/>
          <w:szCs w:val="24"/>
        </w:rPr>
        <w:t>______________________________</w:t>
      </w:r>
    </w:p>
    <w:p w:rsidR="00DE704A" w:rsidRPr="004F07EC" w:rsidRDefault="00DE704A" w:rsidP="00632054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Christopher Ross Gidla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46056"/>
    <w:rsid w:val="004B6A12"/>
    <w:rsid w:val="00585AB5"/>
    <w:rsid w:val="00632054"/>
    <w:rsid w:val="00697BF6"/>
    <w:rsid w:val="006E0CBC"/>
    <w:rsid w:val="007547FC"/>
    <w:rsid w:val="009666AA"/>
    <w:rsid w:val="009B3225"/>
    <w:rsid w:val="00A116E3"/>
    <w:rsid w:val="00A17BB5"/>
    <w:rsid w:val="00A45588"/>
    <w:rsid w:val="00A54804"/>
    <w:rsid w:val="00AE2FFC"/>
    <w:rsid w:val="00B52A40"/>
    <w:rsid w:val="00C1551B"/>
    <w:rsid w:val="00DE704A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4:docId w14:val="30AFE9BC"/>
  <w15:docId w15:val="{58D87783-E5F0-4F97-9966-62F87187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32054"/>
    <w:pPr>
      <w:spacing w:after="0" w:line="240" w:lineRule="auto"/>
      <w:jc w:val="both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BodyTextChar">
    <w:name w:val="Body Text Char"/>
    <w:basedOn w:val="DefaultParagraphFont"/>
    <w:link w:val="BodyText"/>
    <w:rsid w:val="00632054"/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4</cp:revision>
  <cp:lastPrinted>2017-10-17T17:39:00Z</cp:lastPrinted>
  <dcterms:created xsi:type="dcterms:W3CDTF">2017-04-18T19:46:00Z</dcterms:created>
  <dcterms:modified xsi:type="dcterms:W3CDTF">2017-10-17T17:41:00Z</dcterms:modified>
</cp:coreProperties>
</file>