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ECE" w:rsidRDefault="00A32ECE">
      <w:pPr>
        <w:pStyle w:val="HTMLPreformatted"/>
        <w:rPr>
          <w:rFonts w:ascii="Times New Roman" w:hAnsi="Times New Roman" w:cs="Times New Roman"/>
          <w:b/>
          <w:bCs/>
          <w:color w:val="000000"/>
          <w:sz w:val="24"/>
          <w:u w:val="single"/>
        </w:rPr>
      </w:pPr>
      <w:smartTag w:uri="urn:schemas-microsoft-com:office:smarttags" w:element="country-region">
        <w:smartTag w:uri="urn:schemas-microsoft-com:office:smarttags" w:element="place">
          <w:r>
            <w:rPr>
              <w:rFonts w:ascii="Times New Roman" w:hAnsi="Times New Roman" w:cs="Times New Roman"/>
              <w:b/>
              <w:bCs/>
              <w:color w:val="000000"/>
              <w:sz w:val="24"/>
              <w:u w:val="single"/>
            </w:rPr>
            <w:t>TRINIDAD AND TOBAGO</w:t>
          </w:r>
        </w:smartTag>
      </w:smartTag>
    </w:p>
    <w:p w:rsidR="00A32ECE" w:rsidRDefault="00A32ECE">
      <w:pPr>
        <w:pStyle w:val="HTMLPreformatted"/>
        <w:rPr>
          <w:color w:val="000000"/>
        </w:rPr>
      </w:pPr>
    </w:p>
    <w:p w:rsidR="00A32ECE" w:rsidRDefault="00A32ECE">
      <w:pPr>
        <w:pStyle w:val="HTMLPreformatted"/>
        <w:rPr>
          <w:color w:val="000000"/>
        </w:rPr>
      </w:pPr>
    </w:p>
    <w:p w:rsidR="00A32ECE" w:rsidRDefault="00A32ECE">
      <w:pPr>
        <w:pStyle w:val="HTMLPreformatted"/>
        <w:rPr>
          <w:color w:val="000000"/>
        </w:rPr>
      </w:pPr>
    </w:p>
    <w:p w:rsidR="00A32ECE" w:rsidRDefault="00A32ECE">
      <w:pPr>
        <w:pStyle w:val="HTMLPreformatted"/>
        <w:rPr>
          <w:color w:val="000000"/>
        </w:rPr>
      </w:pPr>
    </w:p>
    <w:p w:rsidR="00A32ECE" w:rsidRDefault="00A32ECE">
      <w:pPr>
        <w:pStyle w:val="HTMLPreformatted"/>
        <w:rPr>
          <w:color w:val="000000"/>
        </w:rPr>
      </w:pPr>
    </w:p>
    <w:p w:rsidR="001E78BB" w:rsidRDefault="001E78BB">
      <w:pPr>
        <w:pStyle w:val="HTMLPreformatted"/>
        <w:rPr>
          <w:color w:val="000000"/>
        </w:rPr>
      </w:pPr>
    </w:p>
    <w:p w:rsidR="001E78BB" w:rsidRDefault="001E78BB">
      <w:pPr>
        <w:pStyle w:val="HTMLPreformatted"/>
        <w:rPr>
          <w:color w:val="000000"/>
        </w:rPr>
      </w:pPr>
    </w:p>
    <w:p w:rsidR="001E78BB" w:rsidRDefault="001E78BB">
      <w:pPr>
        <w:pStyle w:val="HTMLPreformatted"/>
        <w:rPr>
          <w:color w:val="000000"/>
        </w:rPr>
      </w:pPr>
    </w:p>
    <w:p w:rsidR="001E78BB" w:rsidRDefault="001E78BB">
      <w:pPr>
        <w:pStyle w:val="HTMLPreformatted"/>
        <w:rPr>
          <w:color w:val="000000"/>
        </w:rPr>
      </w:pPr>
    </w:p>
    <w:p w:rsidR="001E78BB" w:rsidRDefault="001E78BB">
      <w:pPr>
        <w:pStyle w:val="HTMLPreformatted"/>
        <w:rPr>
          <w:color w:val="000000"/>
        </w:rPr>
      </w:pPr>
    </w:p>
    <w:p w:rsidR="001E78BB" w:rsidRDefault="001E78BB">
      <w:pPr>
        <w:pStyle w:val="HTMLPreformatted"/>
        <w:rPr>
          <w:color w:val="000000"/>
        </w:rPr>
      </w:pPr>
    </w:p>
    <w:p w:rsidR="001E78BB" w:rsidRDefault="001E78BB">
      <w:pPr>
        <w:pStyle w:val="HTMLPreformatted"/>
        <w:rPr>
          <w:color w:val="000000"/>
        </w:rPr>
      </w:pPr>
    </w:p>
    <w:p w:rsidR="001E78BB" w:rsidRDefault="001E78BB">
      <w:pPr>
        <w:pStyle w:val="HTMLPreformatted"/>
        <w:rPr>
          <w:color w:val="000000"/>
        </w:rPr>
      </w:pPr>
    </w:p>
    <w:p w:rsidR="001E78BB" w:rsidRDefault="001E78BB">
      <w:pPr>
        <w:pStyle w:val="HTMLPreformatted"/>
        <w:rPr>
          <w:color w:val="000000"/>
        </w:rPr>
      </w:pPr>
    </w:p>
    <w:p w:rsidR="001E78BB" w:rsidRDefault="001E78BB">
      <w:pPr>
        <w:pStyle w:val="HTMLPreformatted"/>
        <w:rPr>
          <w:color w:val="000000"/>
        </w:rPr>
      </w:pPr>
    </w:p>
    <w:p w:rsidR="00A32ECE" w:rsidRDefault="00A32ECE" w:rsidP="007951DE">
      <w:pPr>
        <w:jc w:val="both"/>
        <w:rPr>
          <w:spacing w:val="2"/>
        </w:rPr>
      </w:pPr>
      <w:r>
        <w:rPr>
          <w:b/>
          <w:spacing w:val="2"/>
        </w:rPr>
        <w:t>THIS AGREEMENT</w:t>
      </w:r>
      <w:r>
        <w:rPr>
          <w:spacing w:val="2"/>
        </w:rPr>
        <w:t xml:space="preserve"> is made in duplicate the</w:t>
      </w:r>
      <w:r w:rsidR="00B824BD">
        <w:rPr>
          <w:spacing w:val="2"/>
        </w:rPr>
        <w:t xml:space="preserve"> </w:t>
      </w:r>
      <w:r w:rsidR="0068026F">
        <w:rPr>
          <w:spacing w:val="2"/>
        </w:rPr>
        <w:t xml:space="preserve">  </w:t>
      </w:r>
      <w:r w:rsidR="007951DE" w:rsidRPr="007951DE">
        <w:rPr>
          <w:b/>
          <w:spacing w:val="2"/>
        </w:rPr>
        <w:t>23</w:t>
      </w:r>
      <w:r w:rsidR="007951DE" w:rsidRPr="007951DE">
        <w:rPr>
          <w:b/>
          <w:spacing w:val="2"/>
          <w:vertAlign w:val="superscript"/>
        </w:rPr>
        <w:t>rd</w:t>
      </w:r>
      <w:r w:rsidR="007951DE" w:rsidRPr="007951DE">
        <w:rPr>
          <w:b/>
          <w:spacing w:val="2"/>
        </w:rPr>
        <w:t xml:space="preserve"> </w:t>
      </w:r>
      <w:r w:rsidR="0068026F" w:rsidRPr="007951DE">
        <w:rPr>
          <w:b/>
          <w:spacing w:val="2"/>
        </w:rPr>
        <w:t xml:space="preserve"> </w:t>
      </w:r>
      <w:r w:rsidR="0068026F">
        <w:rPr>
          <w:spacing w:val="2"/>
        </w:rPr>
        <w:t xml:space="preserve"> day of</w:t>
      </w:r>
      <w:r w:rsidR="007951DE">
        <w:rPr>
          <w:spacing w:val="2"/>
        </w:rPr>
        <w:t xml:space="preserve">     </w:t>
      </w:r>
      <w:r w:rsidR="007951DE" w:rsidRPr="007951DE">
        <w:rPr>
          <w:b/>
          <w:spacing w:val="2"/>
        </w:rPr>
        <w:t>March</w:t>
      </w:r>
      <w:r w:rsidR="0068026F">
        <w:rPr>
          <w:spacing w:val="2"/>
        </w:rPr>
        <w:t xml:space="preserve">   in the Year of Our Lord Two Thousand and </w:t>
      </w:r>
      <w:r w:rsidR="007951DE">
        <w:rPr>
          <w:spacing w:val="2"/>
        </w:rPr>
        <w:t>Twelve</w:t>
      </w:r>
      <w:r w:rsidR="0068026F">
        <w:rPr>
          <w:spacing w:val="2"/>
        </w:rPr>
        <w:t xml:space="preserve"> </w:t>
      </w:r>
      <w:r w:rsidR="005B12EA">
        <w:rPr>
          <w:b/>
          <w:spacing w:val="2"/>
        </w:rPr>
        <w:t xml:space="preserve">BETWEEN </w:t>
      </w:r>
      <w:r w:rsidR="007951DE">
        <w:rPr>
          <w:b/>
          <w:spacing w:val="2"/>
        </w:rPr>
        <w:t>ARLENE MCDONALD</w:t>
      </w:r>
      <w:r w:rsidR="00B824BD">
        <w:rPr>
          <w:b/>
          <w:spacing w:val="2"/>
        </w:rPr>
        <w:t xml:space="preserve"> </w:t>
      </w:r>
      <w:r>
        <w:rPr>
          <w:spacing w:val="2"/>
        </w:rPr>
        <w:t>of</w:t>
      </w:r>
      <w:r w:rsidR="00CA6B15">
        <w:rPr>
          <w:spacing w:val="2"/>
        </w:rPr>
        <w:t xml:space="preserve"> No. </w:t>
      </w:r>
      <w:r w:rsidR="007951DE">
        <w:rPr>
          <w:spacing w:val="2"/>
        </w:rPr>
        <w:t>336 Flamingo Avenue</w:t>
      </w:r>
      <w:r w:rsidR="00CA6B15">
        <w:rPr>
          <w:spacing w:val="2"/>
        </w:rPr>
        <w:t>,</w:t>
      </w:r>
      <w:r w:rsidR="007951DE">
        <w:rPr>
          <w:spacing w:val="2"/>
        </w:rPr>
        <w:t xml:space="preserve"> Lisa Gardens, Couva</w:t>
      </w:r>
      <w:r>
        <w:rPr>
          <w:spacing w:val="2"/>
        </w:rPr>
        <w:t xml:space="preserve"> </w:t>
      </w:r>
      <w:r>
        <w:t xml:space="preserve">in the Island of Trinidad </w:t>
      </w:r>
      <w:r>
        <w:rPr>
          <w:spacing w:val="2"/>
        </w:rPr>
        <w:t>(hereinafter called "the</w:t>
      </w:r>
      <w:r w:rsidR="00CA6B15">
        <w:rPr>
          <w:spacing w:val="2"/>
        </w:rPr>
        <w:t xml:space="preserve"> </w:t>
      </w:r>
      <w:r w:rsidR="00A6668F">
        <w:rPr>
          <w:spacing w:val="2"/>
        </w:rPr>
        <w:t>Debtor</w:t>
      </w:r>
      <w:r>
        <w:rPr>
          <w:spacing w:val="2"/>
        </w:rPr>
        <w:t>") of the One Part aforesaid and</w:t>
      </w:r>
      <w:r w:rsidR="00CA6B15">
        <w:rPr>
          <w:spacing w:val="2"/>
        </w:rPr>
        <w:t xml:space="preserve"> </w:t>
      </w:r>
      <w:r w:rsidR="00A6668F">
        <w:rPr>
          <w:b/>
          <w:spacing w:val="2"/>
        </w:rPr>
        <w:t>CLICO CREDIT UNION CO-OPERATIVE SOCIETY LIMITED</w:t>
      </w:r>
      <w:r>
        <w:rPr>
          <w:b/>
          <w:spacing w:val="2"/>
        </w:rPr>
        <w:t xml:space="preserve"> </w:t>
      </w:r>
      <w:r>
        <w:rPr>
          <w:spacing w:val="2"/>
        </w:rPr>
        <w:t xml:space="preserve">a </w:t>
      </w:r>
      <w:r w:rsidR="00A6668F">
        <w:rPr>
          <w:spacing w:val="2"/>
        </w:rPr>
        <w:t xml:space="preserve">society </w:t>
      </w:r>
      <w:r>
        <w:rPr>
          <w:spacing w:val="2"/>
        </w:rPr>
        <w:t xml:space="preserve"> duly </w:t>
      </w:r>
      <w:r w:rsidR="00A6668F">
        <w:rPr>
          <w:spacing w:val="2"/>
        </w:rPr>
        <w:t xml:space="preserve">registered </w:t>
      </w:r>
      <w:r>
        <w:rPr>
          <w:spacing w:val="2"/>
        </w:rPr>
        <w:t xml:space="preserve"> under </w:t>
      </w:r>
      <w:r w:rsidR="00A6668F">
        <w:rPr>
          <w:spacing w:val="2"/>
        </w:rPr>
        <w:t>Ch</w:t>
      </w:r>
      <w:r w:rsidR="008451D6">
        <w:rPr>
          <w:spacing w:val="2"/>
        </w:rPr>
        <w:t>a</w:t>
      </w:r>
      <w:r w:rsidR="00A6668F">
        <w:rPr>
          <w:spacing w:val="2"/>
        </w:rPr>
        <w:t>pter 81:03</w:t>
      </w:r>
      <w:r w:rsidR="006055B4">
        <w:rPr>
          <w:spacing w:val="2"/>
        </w:rPr>
        <w:t xml:space="preserve"> </w:t>
      </w:r>
      <w:r>
        <w:rPr>
          <w:spacing w:val="2"/>
        </w:rPr>
        <w:t xml:space="preserve">with its registered office </w:t>
      </w:r>
      <w:r w:rsidR="008451D6">
        <w:rPr>
          <w:spacing w:val="2"/>
        </w:rPr>
        <w:t xml:space="preserve">situate </w:t>
      </w:r>
      <w:r>
        <w:rPr>
          <w:spacing w:val="2"/>
        </w:rPr>
        <w:t>at</w:t>
      </w:r>
      <w:r w:rsidR="008451D6">
        <w:rPr>
          <w:spacing w:val="2"/>
        </w:rPr>
        <w:t>#</w:t>
      </w:r>
      <w:r w:rsidR="00874B46">
        <w:rPr>
          <w:spacing w:val="2"/>
        </w:rPr>
        <w:t xml:space="preserve"> 3 </w:t>
      </w:r>
      <w:r w:rsidR="008451D6">
        <w:rPr>
          <w:spacing w:val="2"/>
        </w:rPr>
        <w:t>Herbert Street, St. Clair, Port of Spain in the Island of Trinidad(her</w:t>
      </w:r>
      <w:r>
        <w:rPr>
          <w:spacing w:val="2"/>
        </w:rPr>
        <w:t>einafter called "the</w:t>
      </w:r>
      <w:r w:rsidR="00CA6B15">
        <w:rPr>
          <w:spacing w:val="2"/>
        </w:rPr>
        <w:t xml:space="preserve"> </w:t>
      </w:r>
      <w:r w:rsidR="008451D6">
        <w:rPr>
          <w:spacing w:val="2"/>
        </w:rPr>
        <w:t>Creditor</w:t>
      </w:r>
      <w:r>
        <w:rPr>
          <w:spacing w:val="2"/>
        </w:rPr>
        <w:t>") of the Other Part.</w:t>
      </w:r>
    </w:p>
    <w:p w:rsidR="00A32ECE" w:rsidRDefault="00A32ECE">
      <w:pPr>
        <w:pStyle w:val="HTMLPreformatted"/>
        <w:jc w:val="both"/>
        <w:rPr>
          <w:rFonts w:ascii="Times New Roman" w:hAnsi="Times New Roman" w:cs="Times New Roman"/>
          <w:color w:val="000000"/>
        </w:rPr>
      </w:pPr>
    </w:p>
    <w:p w:rsidR="00A32ECE" w:rsidRDefault="00A32ECE">
      <w:pPr>
        <w:pStyle w:val="HTMLPreformatted"/>
        <w:jc w:val="both"/>
        <w:rPr>
          <w:rFonts w:ascii="Times New Roman" w:hAnsi="Times New Roman" w:cs="Times New Roman"/>
          <w:b/>
          <w:bCs/>
          <w:color w:val="000000"/>
          <w:sz w:val="24"/>
          <w:szCs w:val="24"/>
        </w:rPr>
      </w:pPr>
    </w:p>
    <w:p w:rsidR="00A32ECE" w:rsidRDefault="00A32ECE">
      <w:pPr>
        <w:pStyle w:val="HTMLPreformatted"/>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WHEREAS:</w:t>
      </w:r>
    </w:p>
    <w:p w:rsidR="00A32ECE" w:rsidRDefault="00A32ECE">
      <w:pPr>
        <w:pStyle w:val="HTMLPreformatted"/>
        <w:jc w:val="both"/>
        <w:rPr>
          <w:rFonts w:ascii="Times New Roman" w:hAnsi="Times New Roman" w:cs="Times New Roman"/>
          <w:color w:val="000000"/>
          <w:sz w:val="24"/>
          <w:szCs w:val="24"/>
        </w:rPr>
      </w:pPr>
    </w:p>
    <w:p w:rsidR="00A32ECE" w:rsidRDefault="00A32ECE">
      <w:pPr>
        <w:pStyle w:val="HTMLPreformatted"/>
        <w:numPr>
          <w:ilvl w:val="0"/>
          <w:numId w:val="7"/>
        </w:numPr>
        <w:tabs>
          <w:tab w:val="clear" w:pos="916"/>
        </w:tabs>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The </w:t>
      </w:r>
      <w:r w:rsidR="00A73F5A">
        <w:rPr>
          <w:rFonts w:ascii="Times New Roman" w:hAnsi="Times New Roman" w:cs="Times New Roman"/>
          <w:color w:val="000000"/>
          <w:sz w:val="24"/>
        </w:rPr>
        <w:t xml:space="preserve">Debtor agreed with the Creditor by an agreement in writing dated the </w:t>
      </w:r>
      <w:r w:rsidR="00E25656">
        <w:rPr>
          <w:rFonts w:ascii="Times New Roman" w:hAnsi="Times New Roman" w:cs="Times New Roman"/>
          <w:color w:val="000000"/>
          <w:sz w:val="24"/>
        </w:rPr>
        <w:t>2</w:t>
      </w:r>
      <w:r w:rsidR="00E25656" w:rsidRPr="00E25656">
        <w:rPr>
          <w:rFonts w:ascii="Times New Roman" w:hAnsi="Times New Roman" w:cs="Times New Roman"/>
          <w:color w:val="000000"/>
          <w:sz w:val="24"/>
          <w:vertAlign w:val="superscript"/>
        </w:rPr>
        <w:t>nd</w:t>
      </w:r>
      <w:r w:rsidR="00E25656">
        <w:rPr>
          <w:rFonts w:ascii="Times New Roman" w:hAnsi="Times New Roman" w:cs="Times New Roman"/>
          <w:color w:val="000000"/>
          <w:sz w:val="24"/>
        </w:rPr>
        <w:t xml:space="preserve"> February, 2007 to borrow the sum of ONE HUNDRED AND TWENTY FIVE THOUSAND DOLLARS </w:t>
      </w:r>
      <w:r w:rsidR="00CA6B15">
        <w:rPr>
          <w:rFonts w:ascii="Times New Roman" w:hAnsi="Times New Roman" w:cs="Times New Roman"/>
          <w:color w:val="000000"/>
          <w:sz w:val="24"/>
        </w:rPr>
        <w:t>(</w:t>
      </w:r>
      <w:r w:rsidR="00E25656">
        <w:rPr>
          <w:rFonts w:ascii="Times New Roman" w:hAnsi="Times New Roman" w:cs="Times New Roman"/>
          <w:color w:val="000000"/>
          <w:sz w:val="24"/>
        </w:rPr>
        <w:t>$</w:t>
      </w:r>
      <w:r w:rsidR="00CA6B15">
        <w:rPr>
          <w:rFonts w:ascii="Times New Roman" w:hAnsi="Times New Roman" w:cs="Times New Roman"/>
          <w:color w:val="000000"/>
          <w:sz w:val="24"/>
        </w:rPr>
        <w:t>1</w:t>
      </w:r>
      <w:r w:rsidR="00E25656">
        <w:rPr>
          <w:rFonts w:ascii="Times New Roman" w:hAnsi="Times New Roman" w:cs="Times New Roman"/>
          <w:color w:val="000000"/>
          <w:sz w:val="24"/>
        </w:rPr>
        <w:t>2</w:t>
      </w:r>
      <w:r w:rsidR="00CA6B15">
        <w:rPr>
          <w:rFonts w:ascii="Times New Roman" w:hAnsi="Times New Roman" w:cs="Times New Roman"/>
          <w:color w:val="000000"/>
          <w:sz w:val="24"/>
        </w:rPr>
        <w:t>5,000</w:t>
      </w:r>
      <w:r w:rsidR="00E25656">
        <w:rPr>
          <w:rFonts w:ascii="Times New Roman" w:hAnsi="Times New Roman" w:cs="Times New Roman"/>
          <w:color w:val="000000"/>
          <w:sz w:val="24"/>
        </w:rPr>
        <w:t>.00</w:t>
      </w:r>
      <w:r w:rsidR="00CA6B15">
        <w:rPr>
          <w:rFonts w:ascii="Times New Roman" w:hAnsi="Times New Roman" w:cs="Times New Roman"/>
          <w:color w:val="000000"/>
          <w:sz w:val="24"/>
        </w:rPr>
        <w:t>)</w:t>
      </w:r>
      <w:r w:rsidR="00E25656">
        <w:rPr>
          <w:rFonts w:ascii="Times New Roman" w:hAnsi="Times New Roman" w:cs="Times New Roman"/>
          <w:color w:val="000000"/>
          <w:sz w:val="24"/>
        </w:rPr>
        <w:t xml:space="preserve"> from the Creditor to purchase a Motor Vehicle</w:t>
      </w:r>
      <w:r>
        <w:rPr>
          <w:rFonts w:ascii="Times New Roman" w:hAnsi="Times New Roman" w:cs="Times New Roman"/>
          <w:color w:val="000000"/>
          <w:sz w:val="24"/>
        </w:rPr>
        <w:t>.</w:t>
      </w:r>
    </w:p>
    <w:p w:rsidR="00E25656" w:rsidRDefault="00E25656">
      <w:pPr>
        <w:pStyle w:val="HTMLPreformatted"/>
        <w:numPr>
          <w:ilvl w:val="0"/>
          <w:numId w:val="7"/>
        </w:numPr>
        <w:tabs>
          <w:tab w:val="clear" w:pos="916"/>
        </w:tabs>
        <w:spacing w:line="360" w:lineRule="auto"/>
        <w:jc w:val="both"/>
        <w:rPr>
          <w:rFonts w:ascii="Times New Roman" w:hAnsi="Times New Roman" w:cs="Times New Roman"/>
          <w:color w:val="000000"/>
          <w:sz w:val="24"/>
        </w:rPr>
      </w:pPr>
      <w:r>
        <w:rPr>
          <w:rFonts w:ascii="Times New Roman" w:hAnsi="Times New Roman" w:cs="Times New Roman"/>
          <w:color w:val="000000"/>
          <w:sz w:val="24"/>
        </w:rPr>
        <w:t>The Debtor and Creditor executed an Instrument of Charge dated the 28</w:t>
      </w:r>
      <w:r w:rsidRPr="00E25656">
        <w:rPr>
          <w:rFonts w:ascii="Times New Roman" w:hAnsi="Times New Roman" w:cs="Times New Roman"/>
          <w:color w:val="000000"/>
          <w:sz w:val="24"/>
          <w:vertAlign w:val="superscript"/>
        </w:rPr>
        <w:t>th</w:t>
      </w:r>
      <w:r>
        <w:rPr>
          <w:rFonts w:ascii="Times New Roman" w:hAnsi="Times New Roman" w:cs="Times New Roman"/>
          <w:color w:val="000000"/>
          <w:sz w:val="24"/>
        </w:rPr>
        <w:t xml:space="preserve"> February, 2007 registered as </w:t>
      </w:r>
      <w:r w:rsidR="001E78BB">
        <w:rPr>
          <w:rFonts w:ascii="Times New Roman" w:hAnsi="Times New Roman" w:cs="Times New Roman"/>
          <w:color w:val="000000"/>
          <w:sz w:val="24"/>
        </w:rPr>
        <w:t>GH200700197642 charging the Debtor’s Motor Vehicle, Registration Number PCC6747 as security for the repayment of the loan mentioned in clause (A) above.</w:t>
      </w:r>
    </w:p>
    <w:p w:rsidR="00E25656" w:rsidRDefault="00E25656" w:rsidP="00E25656">
      <w:pPr>
        <w:pStyle w:val="HTMLPreformatted"/>
        <w:numPr>
          <w:ilvl w:val="0"/>
          <w:numId w:val="7"/>
        </w:numPr>
        <w:tabs>
          <w:tab w:val="clear" w:pos="916"/>
        </w:tabs>
        <w:spacing w:line="360" w:lineRule="auto"/>
        <w:jc w:val="both"/>
        <w:rPr>
          <w:rFonts w:ascii="Times New Roman" w:hAnsi="Times New Roman" w:cs="Times New Roman"/>
          <w:color w:val="000000"/>
          <w:sz w:val="24"/>
        </w:rPr>
      </w:pPr>
      <w:r w:rsidRPr="00E25656">
        <w:rPr>
          <w:rFonts w:ascii="Times New Roman" w:hAnsi="Times New Roman" w:cs="Times New Roman"/>
          <w:color w:val="000000"/>
          <w:sz w:val="24"/>
        </w:rPr>
        <w:t xml:space="preserve">The Debtor agreed with the Creditor by an agreement in writing dated the </w:t>
      </w:r>
      <w:r>
        <w:rPr>
          <w:rFonts w:ascii="Times New Roman" w:hAnsi="Times New Roman" w:cs="Times New Roman"/>
          <w:color w:val="000000"/>
          <w:sz w:val="24"/>
        </w:rPr>
        <w:t>30</w:t>
      </w:r>
      <w:r w:rsidRPr="00E25656">
        <w:rPr>
          <w:rFonts w:ascii="Times New Roman" w:hAnsi="Times New Roman" w:cs="Times New Roman"/>
          <w:color w:val="000000"/>
          <w:sz w:val="24"/>
          <w:vertAlign w:val="superscript"/>
        </w:rPr>
        <w:t>th</w:t>
      </w:r>
      <w:r>
        <w:rPr>
          <w:rFonts w:ascii="Times New Roman" w:hAnsi="Times New Roman" w:cs="Times New Roman"/>
          <w:color w:val="000000"/>
          <w:sz w:val="24"/>
        </w:rPr>
        <w:t xml:space="preserve"> August</w:t>
      </w:r>
      <w:r w:rsidRPr="00E25656">
        <w:rPr>
          <w:rFonts w:ascii="Times New Roman" w:hAnsi="Times New Roman" w:cs="Times New Roman"/>
          <w:color w:val="000000"/>
          <w:sz w:val="24"/>
        </w:rPr>
        <w:t xml:space="preserve">, 2007 to borrow the sum of </w:t>
      </w:r>
      <w:r>
        <w:rPr>
          <w:rFonts w:ascii="Times New Roman" w:hAnsi="Times New Roman" w:cs="Times New Roman"/>
          <w:color w:val="000000"/>
          <w:sz w:val="24"/>
        </w:rPr>
        <w:t>TEN</w:t>
      </w:r>
      <w:r w:rsidRPr="00E25656">
        <w:rPr>
          <w:rFonts w:ascii="Times New Roman" w:hAnsi="Times New Roman" w:cs="Times New Roman"/>
          <w:color w:val="000000"/>
          <w:sz w:val="24"/>
        </w:rPr>
        <w:t xml:space="preserve">THOUSAND </w:t>
      </w:r>
      <w:r>
        <w:rPr>
          <w:rFonts w:ascii="Times New Roman" w:hAnsi="Times New Roman" w:cs="Times New Roman"/>
          <w:color w:val="000000"/>
          <w:sz w:val="24"/>
        </w:rPr>
        <w:t xml:space="preserve">FOUR HUNDRED </w:t>
      </w:r>
      <w:r w:rsidRPr="00E25656">
        <w:rPr>
          <w:rFonts w:ascii="Times New Roman" w:hAnsi="Times New Roman" w:cs="Times New Roman"/>
          <w:color w:val="000000"/>
          <w:sz w:val="24"/>
        </w:rPr>
        <w:t>DOLLARS ($1</w:t>
      </w:r>
      <w:r>
        <w:rPr>
          <w:rFonts w:ascii="Times New Roman" w:hAnsi="Times New Roman" w:cs="Times New Roman"/>
          <w:color w:val="000000"/>
          <w:sz w:val="24"/>
        </w:rPr>
        <w:t>0</w:t>
      </w:r>
      <w:r w:rsidRPr="00E25656">
        <w:rPr>
          <w:rFonts w:ascii="Times New Roman" w:hAnsi="Times New Roman" w:cs="Times New Roman"/>
          <w:color w:val="000000"/>
          <w:sz w:val="24"/>
        </w:rPr>
        <w:t>,</w:t>
      </w:r>
      <w:r>
        <w:rPr>
          <w:rFonts w:ascii="Times New Roman" w:hAnsi="Times New Roman" w:cs="Times New Roman"/>
          <w:color w:val="000000"/>
          <w:sz w:val="24"/>
        </w:rPr>
        <w:t>4</w:t>
      </w:r>
      <w:r w:rsidRPr="00E25656">
        <w:rPr>
          <w:rFonts w:ascii="Times New Roman" w:hAnsi="Times New Roman" w:cs="Times New Roman"/>
          <w:color w:val="000000"/>
          <w:sz w:val="24"/>
        </w:rPr>
        <w:t xml:space="preserve">00.00) from the Creditor to </w:t>
      </w:r>
      <w:r w:rsidR="00ED5D60" w:rsidRPr="00E25656">
        <w:rPr>
          <w:rFonts w:ascii="Times New Roman" w:hAnsi="Times New Roman" w:cs="Times New Roman"/>
          <w:color w:val="000000"/>
          <w:sz w:val="24"/>
        </w:rPr>
        <w:t>p</w:t>
      </w:r>
      <w:r w:rsidR="00ED5D60">
        <w:rPr>
          <w:rFonts w:ascii="Times New Roman" w:hAnsi="Times New Roman" w:cs="Times New Roman"/>
          <w:color w:val="000000"/>
          <w:sz w:val="24"/>
        </w:rPr>
        <w:t>ur</w:t>
      </w:r>
      <w:r w:rsidR="00ED5D60" w:rsidRPr="00E25656">
        <w:rPr>
          <w:rFonts w:ascii="Times New Roman" w:hAnsi="Times New Roman" w:cs="Times New Roman"/>
          <w:color w:val="000000"/>
          <w:sz w:val="24"/>
        </w:rPr>
        <w:t>chase</w:t>
      </w:r>
      <w:r w:rsidRPr="00E25656">
        <w:rPr>
          <w:rFonts w:ascii="Times New Roman" w:hAnsi="Times New Roman" w:cs="Times New Roman"/>
          <w:color w:val="000000"/>
          <w:sz w:val="24"/>
        </w:rPr>
        <w:t xml:space="preserve"> a Motor Vehicle</w:t>
      </w:r>
      <w:r w:rsidR="001E78BB">
        <w:rPr>
          <w:rFonts w:ascii="Times New Roman" w:hAnsi="Times New Roman" w:cs="Times New Roman"/>
          <w:color w:val="000000"/>
          <w:sz w:val="24"/>
        </w:rPr>
        <w:t>.</w:t>
      </w:r>
    </w:p>
    <w:p w:rsidR="005A53DD" w:rsidRDefault="005A53DD" w:rsidP="00E25656">
      <w:pPr>
        <w:pStyle w:val="HTMLPreformatted"/>
        <w:numPr>
          <w:ilvl w:val="0"/>
          <w:numId w:val="7"/>
        </w:numPr>
        <w:tabs>
          <w:tab w:val="clear" w:pos="916"/>
        </w:tabs>
        <w:spacing w:line="360" w:lineRule="auto"/>
        <w:jc w:val="both"/>
        <w:rPr>
          <w:rFonts w:ascii="Times New Roman" w:hAnsi="Times New Roman" w:cs="Times New Roman"/>
          <w:color w:val="000000"/>
          <w:sz w:val="24"/>
        </w:rPr>
      </w:pPr>
      <w:r>
        <w:rPr>
          <w:rFonts w:ascii="Times New Roman" w:hAnsi="Times New Roman" w:cs="Times New Roman"/>
          <w:color w:val="000000"/>
          <w:sz w:val="24"/>
        </w:rPr>
        <w:t>The said loans mentioned in clauses (A) and (C) above were in arrears and the Creditor issued the Debtor a letter of final demand on the XXth day of 2010.</w:t>
      </w:r>
    </w:p>
    <w:p w:rsidR="005A53DD" w:rsidRDefault="005A53DD" w:rsidP="00E25656">
      <w:pPr>
        <w:pStyle w:val="HTMLPreformatted"/>
        <w:numPr>
          <w:ilvl w:val="0"/>
          <w:numId w:val="7"/>
        </w:numPr>
        <w:tabs>
          <w:tab w:val="clear" w:pos="916"/>
        </w:tabs>
        <w:spacing w:line="360" w:lineRule="auto"/>
        <w:jc w:val="both"/>
        <w:rPr>
          <w:rFonts w:ascii="Times New Roman" w:hAnsi="Times New Roman" w:cs="Times New Roman"/>
          <w:color w:val="000000"/>
          <w:sz w:val="24"/>
        </w:rPr>
      </w:pPr>
      <w:r>
        <w:rPr>
          <w:rFonts w:ascii="Times New Roman" w:hAnsi="Times New Roman" w:cs="Times New Roman"/>
          <w:color w:val="000000"/>
          <w:sz w:val="24"/>
        </w:rPr>
        <w:t>On the 29</w:t>
      </w:r>
      <w:r w:rsidRPr="005A53DD">
        <w:rPr>
          <w:rFonts w:ascii="Times New Roman" w:hAnsi="Times New Roman" w:cs="Times New Roman"/>
          <w:color w:val="000000"/>
          <w:sz w:val="24"/>
          <w:vertAlign w:val="superscript"/>
        </w:rPr>
        <w:t>th</w:t>
      </w:r>
      <w:r>
        <w:rPr>
          <w:rFonts w:ascii="Times New Roman" w:hAnsi="Times New Roman" w:cs="Times New Roman"/>
          <w:color w:val="000000"/>
          <w:sz w:val="24"/>
        </w:rPr>
        <w:t xml:space="preserve"> October, 2010 the Creditor through its duly authorized agents repossessed PCC 67</w:t>
      </w:r>
      <w:r w:rsidR="00273828">
        <w:rPr>
          <w:rFonts w:ascii="Times New Roman" w:hAnsi="Times New Roman" w:cs="Times New Roman"/>
          <w:color w:val="000000"/>
          <w:sz w:val="24"/>
        </w:rPr>
        <w:t>47 pursuant to the Instrument of Charge mentioned in clause (B) above due to the non-payment of the said loans by the Debtor.</w:t>
      </w:r>
    </w:p>
    <w:p w:rsidR="00273828" w:rsidRDefault="00273828" w:rsidP="00E25656">
      <w:pPr>
        <w:pStyle w:val="HTMLPreformatted"/>
        <w:numPr>
          <w:ilvl w:val="0"/>
          <w:numId w:val="7"/>
        </w:numPr>
        <w:tabs>
          <w:tab w:val="clear" w:pos="916"/>
        </w:tabs>
        <w:spacing w:line="360" w:lineRule="auto"/>
        <w:jc w:val="both"/>
        <w:rPr>
          <w:rFonts w:ascii="Times New Roman" w:hAnsi="Times New Roman" w:cs="Times New Roman"/>
          <w:color w:val="000000"/>
          <w:sz w:val="24"/>
        </w:rPr>
      </w:pPr>
      <w:r>
        <w:rPr>
          <w:rFonts w:ascii="Times New Roman" w:hAnsi="Times New Roman" w:cs="Times New Roman"/>
          <w:color w:val="000000"/>
          <w:sz w:val="24"/>
        </w:rPr>
        <w:t>An action is now pending in the High Court of Justice in which the Debtor is claiming against the Creditor damages for Wrongful and Illegal distress, loss of use of the said vehicle and conversion of the said vehicle.</w:t>
      </w:r>
    </w:p>
    <w:p w:rsidR="00A32ECE" w:rsidRDefault="00273828" w:rsidP="00273828">
      <w:pPr>
        <w:pStyle w:val="HTMLPreformatted"/>
        <w:numPr>
          <w:ilvl w:val="0"/>
          <w:numId w:val="7"/>
        </w:numPr>
        <w:tabs>
          <w:tab w:val="clear" w:pos="916"/>
        </w:tabs>
        <w:spacing w:line="360" w:lineRule="auto"/>
        <w:jc w:val="both"/>
        <w:rPr>
          <w:rFonts w:ascii="Times New Roman" w:hAnsi="Times New Roman" w:cs="Times New Roman"/>
          <w:color w:val="000000"/>
          <w:sz w:val="24"/>
        </w:rPr>
      </w:pPr>
      <w:r>
        <w:rPr>
          <w:rFonts w:ascii="Times New Roman" w:hAnsi="Times New Roman" w:cs="Times New Roman"/>
          <w:color w:val="000000"/>
          <w:sz w:val="24"/>
        </w:rPr>
        <w:t xml:space="preserve">The Debtor and Creditor have come to an agreement to settle the outstanding arrears on the said loans and to </w:t>
      </w:r>
      <w:r w:rsidR="00ED5D60">
        <w:rPr>
          <w:rFonts w:ascii="Times New Roman" w:hAnsi="Times New Roman" w:cs="Times New Roman"/>
          <w:color w:val="000000"/>
          <w:sz w:val="24"/>
        </w:rPr>
        <w:t>resolve</w:t>
      </w:r>
      <w:r>
        <w:rPr>
          <w:rFonts w:ascii="Times New Roman" w:hAnsi="Times New Roman" w:cs="Times New Roman"/>
          <w:color w:val="000000"/>
          <w:sz w:val="24"/>
        </w:rPr>
        <w:t xml:space="preserve"> the High Court Action between them</w:t>
      </w:r>
      <w:r w:rsidR="00806480">
        <w:rPr>
          <w:rFonts w:ascii="Times New Roman" w:hAnsi="Times New Roman" w:cs="Times New Roman"/>
          <w:color w:val="000000"/>
          <w:sz w:val="24"/>
        </w:rPr>
        <w:t>.</w:t>
      </w:r>
    </w:p>
    <w:p w:rsidR="00806480" w:rsidRDefault="00806480" w:rsidP="00806480">
      <w:pPr>
        <w:pStyle w:val="HTMLPreformatted"/>
        <w:tabs>
          <w:tab w:val="clear" w:pos="916"/>
        </w:tabs>
        <w:spacing w:line="360" w:lineRule="auto"/>
        <w:ind w:left="720"/>
        <w:jc w:val="both"/>
        <w:rPr>
          <w:rFonts w:ascii="Times New Roman" w:hAnsi="Times New Roman" w:cs="Times New Roman"/>
          <w:color w:val="000000"/>
          <w:sz w:val="24"/>
        </w:rPr>
      </w:pPr>
    </w:p>
    <w:p w:rsidR="00806480" w:rsidRPr="00273828" w:rsidRDefault="00806480" w:rsidP="00806480">
      <w:pPr>
        <w:pStyle w:val="HTMLPreformatted"/>
        <w:tabs>
          <w:tab w:val="clear" w:pos="916"/>
        </w:tabs>
        <w:spacing w:line="360" w:lineRule="auto"/>
        <w:ind w:left="720"/>
        <w:jc w:val="both"/>
        <w:rPr>
          <w:rFonts w:ascii="Times New Roman" w:hAnsi="Times New Roman" w:cs="Times New Roman"/>
          <w:color w:val="000000"/>
          <w:sz w:val="24"/>
        </w:rPr>
      </w:pPr>
    </w:p>
    <w:p w:rsidR="00A32ECE" w:rsidRPr="00273828" w:rsidRDefault="00A32ECE">
      <w:pPr>
        <w:spacing w:line="480" w:lineRule="auto"/>
        <w:ind w:left="90"/>
        <w:jc w:val="both"/>
        <w:rPr>
          <w:color w:val="000000"/>
        </w:rPr>
      </w:pPr>
      <w:r w:rsidRPr="00273828">
        <w:rPr>
          <w:b/>
          <w:bCs/>
          <w:color w:val="000000"/>
        </w:rPr>
        <w:t>NOW, THEREFORE, IT IS HEREBY AGREED AS FOLLOWS</w:t>
      </w:r>
      <w:r w:rsidRPr="00273828">
        <w:rPr>
          <w:color w:val="000000"/>
        </w:rPr>
        <w:t>:</w:t>
      </w:r>
    </w:p>
    <w:p w:rsidR="00A659AD" w:rsidRPr="00A659AD" w:rsidRDefault="00836598" w:rsidP="00ED5D60">
      <w:pPr>
        <w:numPr>
          <w:ilvl w:val="0"/>
          <w:numId w:val="8"/>
        </w:numPr>
        <w:spacing w:line="360" w:lineRule="auto"/>
        <w:jc w:val="both"/>
      </w:pPr>
      <w:r w:rsidRPr="00273828">
        <w:rPr>
          <w:color w:val="000000"/>
        </w:rPr>
        <w:t>Th</w:t>
      </w:r>
      <w:r>
        <w:rPr>
          <w:color w:val="000000"/>
        </w:rPr>
        <w:t xml:space="preserve">at in pursuance of the said agreement and in consideration of the Debtor relinquishing her right to pursue any legal action against the Creditor </w:t>
      </w:r>
      <w:r>
        <w:rPr>
          <w:color w:val="000000"/>
        </w:rPr>
        <w:lastRenderedPageBreak/>
        <w:t>occasioning from th</w:t>
      </w:r>
      <w:r>
        <w:rPr>
          <w:color w:val="000000"/>
        </w:rPr>
        <w:t>e</w:t>
      </w:r>
      <w:r>
        <w:rPr>
          <w:color w:val="000000"/>
        </w:rPr>
        <w:t xml:space="preserve"> seizure and detention of her Vehicle PCC 6747 on the 29</w:t>
      </w:r>
      <w:r w:rsidRPr="00836598">
        <w:rPr>
          <w:color w:val="000000"/>
          <w:vertAlign w:val="superscript"/>
        </w:rPr>
        <w:t>th</w:t>
      </w:r>
      <w:r>
        <w:rPr>
          <w:color w:val="000000"/>
        </w:rPr>
        <w:t xml:space="preserve"> October, 2010 the Creditor agrees to release the Debtor’s Vehicle forthwith on the payment of a lump sum of THIRTEEN THOUSAND DOLLARS ($13,000.00).</w:t>
      </w:r>
      <w:r w:rsidRPr="00E25656">
        <w:rPr>
          <w:color w:val="000000"/>
        </w:rPr>
        <w:t xml:space="preserve"> </w:t>
      </w:r>
      <w:r>
        <w:rPr>
          <w:color w:val="000000"/>
        </w:rPr>
        <w:t xml:space="preserve">  </w:t>
      </w:r>
      <w:r>
        <w:t xml:space="preserve">The said </w:t>
      </w:r>
      <w:r>
        <w:t>lump sum</w:t>
      </w:r>
      <w:r>
        <w:t xml:space="preserve"> is payable </w:t>
      </w:r>
      <w:r>
        <w:rPr>
          <w:spacing w:val="-2"/>
        </w:rPr>
        <w:t>by one payment on the   23</w:t>
      </w:r>
      <w:r w:rsidRPr="00836598">
        <w:rPr>
          <w:spacing w:val="-2"/>
          <w:vertAlign w:val="superscript"/>
        </w:rPr>
        <w:t>rd</w:t>
      </w:r>
      <w:r>
        <w:rPr>
          <w:spacing w:val="-2"/>
        </w:rPr>
        <w:t xml:space="preserve">  day of  March, 2012</w:t>
      </w:r>
      <w:r w:rsidR="00A659AD">
        <w:rPr>
          <w:spacing w:val="-2"/>
        </w:rPr>
        <w:t>.</w:t>
      </w:r>
    </w:p>
    <w:p w:rsidR="00A659AD" w:rsidRPr="00A659AD" w:rsidRDefault="00A659AD" w:rsidP="00ED5D60">
      <w:pPr>
        <w:spacing w:line="360" w:lineRule="auto"/>
        <w:ind w:left="1440"/>
        <w:jc w:val="both"/>
      </w:pPr>
    </w:p>
    <w:p w:rsidR="00A32ECE" w:rsidRDefault="00A32ECE" w:rsidP="00ED5D60">
      <w:pPr>
        <w:numPr>
          <w:ilvl w:val="0"/>
          <w:numId w:val="8"/>
        </w:numPr>
        <w:spacing w:line="360" w:lineRule="auto"/>
        <w:jc w:val="both"/>
      </w:pPr>
      <w:r w:rsidRPr="00A659AD">
        <w:t xml:space="preserve"> The </w:t>
      </w:r>
      <w:r w:rsidR="00836598" w:rsidRPr="00A659AD">
        <w:t>exchange of the lump sum payment and the release of the vehicle</w:t>
      </w:r>
      <w:r w:rsidRPr="00A659AD">
        <w:t xml:space="preserve"> shall take place immediately after the execution of this Agreement at the office of the </w:t>
      </w:r>
      <w:r w:rsidR="00836598" w:rsidRPr="00A659AD">
        <w:t>Creditor</w:t>
      </w:r>
      <w:r w:rsidR="00CA6B15" w:rsidRPr="00A659AD">
        <w:t>’s</w:t>
      </w:r>
      <w:r w:rsidRPr="00A659AD">
        <w:t xml:space="preserve"> Attorneys-at-Law located at </w:t>
      </w:r>
      <w:r w:rsidR="00607C2B" w:rsidRPr="00A659AD">
        <w:t>1</w:t>
      </w:r>
      <w:r w:rsidR="00607C2B" w:rsidRPr="00A659AD">
        <w:rPr>
          <w:vertAlign w:val="superscript"/>
        </w:rPr>
        <w:t>st</w:t>
      </w:r>
      <w:r w:rsidR="00607C2B" w:rsidRPr="00A659AD">
        <w:t xml:space="preserve"> Floor, 55 Edward Street,</w:t>
      </w:r>
      <w:r w:rsidRPr="00A659AD">
        <w:t xml:space="preserve"> Port-of-Spain, whereupon </w:t>
      </w:r>
      <w:r w:rsidR="00A659AD" w:rsidRPr="00A659AD">
        <w:t>the Debtor is immediately to Issue a Notice of Discontinuance of High Court Action CV2011-04477.</w:t>
      </w:r>
      <w:r w:rsidR="00A659AD" w:rsidRPr="00A659AD" w:rsidDel="00836598">
        <w:t xml:space="preserve"> </w:t>
      </w:r>
    </w:p>
    <w:p w:rsidR="00A659AD" w:rsidRDefault="00A659AD" w:rsidP="00ED5D60">
      <w:pPr>
        <w:pStyle w:val="ListParagraph"/>
        <w:spacing w:line="360" w:lineRule="auto"/>
      </w:pPr>
    </w:p>
    <w:p w:rsidR="00A659AD" w:rsidRDefault="00A659AD" w:rsidP="00ED5D60">
      <w:pPr>
        <w:numPr>
          <w:ilvl w:val="0"/>
          <w:numId w:val="8"/>
        </w:numPr>
        <w:spacing w:line="360" w:lineRule="auto"/>
        <w:jc w:val="both"/>
      </w:pPr>
      <w:r>
        <w:t xml:space="preserve">The </w:t>
      </w:r>
      <w:r w:rsidRPr="00A659AD">
        <w:t xml:space="preserve">remaining balance of </w:t>
      </w:r>
      <w:r w:rsidRPr="00A659AD">
        <w:rPr>
          <w:b/>
        </w:rPr>
        <w:t>$29,722.27</w:t>
      </w:r>
      <w:r w:rsidRPr="00A659AD">
        <w:t xml:space="preserve"> is to be paid in five (5) monthly installments commencing the 30</w:t>
      </w:r>
      <w:r w:rsidRPr="00A659AD">
        <w:rPr>
          <w:vertAlign w:val="superscript"/>
        </w:rPr>
        <w:t>th</w:t>
      </w:r>
      <w:r w:rsidRPr="00A659AD">
        <w:t xml:space="preserve"> March,  2012 , four (4) installments in the sum of  </w:t>
      </w:r>
      <w:r w:rsidRPr="00A659AD">
        <w:rPr>
          <w:b/>
        </w:rPr>
        <w:t>$6,000.00</w:t>
      </w:r>
      <w:r w:rsidRPr="00A659AD">
        <w:t xml:space="preserve"> each and the final installment due on the 30</w:t>
      </w:r>
      <w:r w:rsidRPr="00A659AD">
        <w:rPr>
          <w:vertAlign w:val="superscript"/>
        </w:rPr>
        <w:t>th</w:t>
      </w:r>
      <w:r w:rsidRPr="00A659AD">
        <w:t xml:space="preserve"> August, 2012  in the sum of </w:t>
      </w:r>
      <w:r w:rsidRPr="00A659AD">
        <w:rPr>
          <w:b/>
        </w:rPr>
        <w:t>$5,227.27</w:t>
      </w:r>
      <w:r w:rsidRPr="00A659AD">
        <w:t xml:space="preserve">. </w:t>
      </w:r>
      <w:r>
        <w:t xml:space="preserve"> Subject to clause(4) below the Creditor will not take any proceedings against the Debtor to recover the said debt or any part thereof so long as the Debtor makes the payments as provided herein. </w:t>
      </w:r>
    </w:p>
    <w:p w:rsidR="00323D7F" w:rsidRDefault="00323D7F" w:rsidP="00ED5D60">
      <w:pPr>
        <w:pStyle w:val="ListParagraph"/>
        <w:spacing w:line="360" w:lineRule="auto"/>
      </w:pPr>
    </w:p>
    <w:p w:rsidR="00323D7F" w:rsidRPr="00A659AD" w:rsidRDefault="00323D7F" w:rsidP="00ED5D60">
      <w:pPr>
        <w:spacing w:line="360" w:lineRule="auto"/>
        <w:ind w:left="1440"/>
        <w:jc w:val="both"/>
      </w:pPr>
    </w:p>
    <w:p w:rsidR="00A659AD" w:rsidRDefault="00A659AD" w:rsidP="00ED5D60">
      <w:pPr>
        <w:numPr>
          <w:ilvl w:val="0"/>
          <w:numId w:val="8"/>
        </w:numPr>
        <w:spacing w:line="360" w:lineRule="auto"/>
        <w:jc w:val="both"/>
      </w:pPr>
      <w:r>
        <w:t xml:space="preserve">Provided that if the Debtor shall make default in the punctual payment in full of any such installment in clause (3) herein </w:t>
      </w:r>
      <w:r w:rsidR="00323D7F">
        <w:t>in any such case the Creditor may forthwith take such proceedings as he may think fit for the recovery of the said debt or the unpaid part thereof.</w:t>
      </w:r>
    </w:p>
    <w:p w:rsidR="00323D7F" w:rsidRDefault="00323D7F" w:rsidP="00ED5D60">
      <w:pPr>
        <w:spacing w:line="360" w:lineRule="auto"/>
        <w:ind w:left="1440"/>
        <w:jc w:val="both"/>
      </w:pPr>
    </w:p>
    <w:p w:rsidR="00323D7F" w:rsidRPr="00323D7F" w:rsidRDefault="00323D7F" w:rsidP="00ED5D60">
      <w:pPr>
        <w:numPr>
          <w:ilvl w:val="0"/>
          <w:numId w:val="8"/>
        </w:numPr>
        <w:spacing w:line="360" w:lineRule="auto"/>
        <w:jc w:val="both"/>
      </w:pPr>
      <w:r>
        <w:rPr>
          <w:bCs/>
        </w:rPr>
        <w:t>The Creditor</w:t>
      </w:r>
      <w:r w:rsidRPr="00323D7F">
        <w:rPr>
          <w:bCs/>
        </w:rPr>
        <w:t xml:space="preserve"> is </w:t>
      </w:r>
      <w:r>
        <w:rPr>
          <w:bCs/>
        </w:rPr>
        <w:t>waiving their rights to pursue the Debtor</w:t>
      </w:r>
      <w:r w:rsidRPr="00323D7F">
        <w:rPr>
          <w:bCs/>
        </w:rPr>
        <w:t xml:space="preserve"> for the maintenance and storage fees </w:t>
      </w:r>
      <w:r>
        <w:rPr>
          <w:bCs/>
        </w:rPr>
        <w:t xml:space="preserve">occasioned from the seizing of the Debtor’s </w:t>
      </w:r>
      <w:r w:rsidRPr="00323D7F">
        <w:rPr>
          <w:bCs/>
        </w:rPr>
        <w:t>vehicle.</w:t>
      </w:r>
    </w:p>
    <w:p w:rsidR="00323D7F" w:rsidRPr="00323D7F" w:rsidRDefault="00323D7F" w:rsidP="00ED5D60">
      <w:pPr>
        <w:spacing w:line="360" w:lineRule="auto"/>
        <w:ind w:left="1440"/>
        <w:jc w:val="both"/>
      </w:pPr>
    </w:p>
    <w:p w:rsidR="00323D7F" w:rsidRDefault="00323D7F" w:rsidP="00ED5D60">
      <w:pPr>
        <w:numPr>
          <w:ilvl w:val="0"/>
          <w:numId w:val="8"/>
        </w:numPr>
        <w:spacing w:line="360" w:lineRule="auto"/>
        <w:jc w:val="both"/>
      </w:pPr>
      <w:r>
        <w:t>The Debtor hereby covenants with the Creditor that the debtor or her personal representatives will indemnify the Creditor against all actions proceedings claims damages costs and expenses whatsoever which the Creditor may be liable to or incur by reason of the Creditor having had the Debtors Vehicle in its possession from the date of repossession once</w:t>
      </w:r>
      <w:r w:rsidRPr="00323D7F">
        <w:t xml:space="preserve"> the</w:t>
      </w:r>
      <w:r>
        <w:t xml:space="preserve"> said </w:t>
      </w:r>
      <w:r w:rsidRPr="00323D7F">
        <w:t xml:space="preserve">vehicle has been inspected by </w:t>
      </w:r>
      <w:r>
        <w:t>the Debtor</w:t>
      </w:r>
      <w:r w:rsidRPr="00323D7F">
        <w:t xml:space="preserve"> and found to be in go</w:t>
      </w:r>
      <w:r>
        <w:t>od working order and undamaged.</w:t>
      </w:r>
    </w:p>
    <w:p w:rsidR="00323D7F" w:rsidRPr="00323D7F" w:rsidRDefault="00323D7F" w:rsidP="00ED5D60">
      <w:pPr>
        <w:spacing w:line="360" w:lineRule="auto"/>
        <w:ind w:left="1440"/>
        <w:jc w:val="both"/>
      </w:pPr>
    </w:p>
    <w:p w:rsidR="00323D7F" w:rsidRPr="00323D7F" w:rsidRDefault="00A32ECE" w:rsidP="00ED5D60">
      <w:pPr>
        <w:numPr>
          <w:ilvl w:val="0"/>
          <w:numId w:val="8"/>
        </w:numPr>
        <w:spacing w:line="360" w:lineRule="auto"/>
        <w:jc w:val="both"/>
      </w:pPr>
      <w:r w:rsidRPr="00323D7F">
        <w:rPr>
          <w:color w:val="000000"/>
        </w:rPr>
        <w:t>This Agreement shall be binding upon and inure to the benefit of the parties hereto and their respective permitted successors and assigns.</w:t>
      </w:r>
    </w:p>
    <w:p w:rsidR="00323D7F" w:rsidRDefault="00323D7F" w:rsidP="00ED5D60">
      <w:pPr>
        <w:pStyle w:val="ListParagraph"/>
        <w:spacing w:line="360" w:lineRule="auto"/>
        <w:rPr>
          <w:color w:val="000000"/>
        </w:rPr>
      </w:pPr>
    </w:p>
    <w:p w:rsidR="00ED5D60" w:rsidRPr="00ED5D60" w:rsidRDefault="00A32ECE" w:rsidP="00ED5D60">
      <w:pPr>
        <w:numPr>
          <w:ilvl w:val="0"/>
          <w:numId w:val="8"/>
        </w:numPr>
        <w:spacing w:line="360" w:lineRule="auto"/>
        <w:jc w:val="both"/>
      </w:pPr>
      <w:r w:rsidRPr="00323D7F">
        <w:rPr>
          <w:color w:val="000000"/>
        </w:rPr>
        <w:lastRenderedPageBreak/>
        <w:t xml:space="preserve"> This Agreement constitutes th</w:t>
      </w:r>
      <w:r w:rsidR="00323D7F">
        <w:rPr>
          <w:color w:val="000000"/>
        </w:rPr>
        <w:t>e entire agreement between the Debtor</w:t>
      </w:r>
      <w:r w:rsidRPr="00323D7F">
        <w:rPr>
          <w:color w:val="000000"/>
        </w:rPr>
        <w:t xml:space="preserve"> and </w:t>
      </w:r>
      <w:r w:rsidR="00323D7F">
        <w:rPr>
          <w:color w:val="000000"/>
        </w:rPr>
        <w:t>Creditor</w:t>
      </w:r>
      <w:r w:rsidRPr="00323D7F">
        <w:rPr>
          <w:color w:val="000000"/>
        </w:rPr>
        <w:t xml:space="preserve"> with respect to the transactions contemplated herein and supersedes all prior or contemporaneous negotiations, communications, discussions and correspondence concerning the subject matter hereof and may only be amended or modified with the written consent of the </w:t>
      </w:r>
      <w:r w:rsidR="00323D7F">
        <w:rPr>
          <w:color w:val="000000"/>
        </w:rPr>
        <w:t xml:space="preserve">Debtor </w:t>
      </w:r>
      <w:r w:rsidRPr="00323D7F">
        <w:rPr>
          <w:color w:val="000000"/>
        </w:rPr>
        <w:t xml:space="preserve">and the </w:t>
      </w:r>
      <w:r w:rsidR="00323D7F">
        <w:rPr>
          <w:color w:val="000000"/>
        </w:rPr>
        <w:t>Creditor</w:t>
      </w:r>
      <w:r w:rsidRPr="00323D7F">
        <w:rPr>
          <w:color w:val="000000"/>
        </w:rPr>
        <w:t>.</w:t>
      </w:r>
    </w:p>
    <w:p w:rsidR="00ED5D60" w:rsidRDefault="00ED5D60" w:rsidP="00ED5D60">
      <w:pPr>
        <w:pStyle w:val="ListParagraph"/>
        <w:spacing w:line="360" w:lineRule="auto"/>
        <w:rPr>
          <w:color w:val="000000"/>
        </w:rPr>
      </w:pPr>
    </w:p>
    <w:p w:rsidR="00ED5D60" w:rsidRPr="00ED5D60" w:rsidRDefault="00A32ECE" w:rsidP="00ED5D60">
      <w:pPr>
        <w:numPr>
          <w:ilvl w:val="0"/>
          <w:numId w:val="8"/>
        </w:numPr>
        <w:spacing w:line="360" w:lineRule="auto"/>
        <w:jc w:val="both"/>
      </w:pPr>
      <w:r w:rsidRPr="00ED5D60">
        <w:rPr>
          <w:color w:val="000000"/>
        </w:rPr>
        <w:t xml:space="preserve"> If any provision of this Agreement shall be prohibited by or invalid under applicable law, such provision shall be ineffective only to the extent of such prohibition or invalidity without invalidating the remainder of such provision or any remaining provisions of this Agreement, and the parties shall use their respective best efforts to negotiate and enter into an amendment to this Agreement whereby such provision will be modified in a manner that is consistent with the intended economic consequences of the invalid provision and that, as modified, is legal and enforceable.</w:t>
      </w:r>
    </w:p>
    <w:p w:rsidR="00ED5D60" w:rsidRDefault="00ED5D60" w:rsidP="00ED5D60">
      <w:pPr>
        <w:pStyle w:val="ListParagraph"/>
        <w:spacing w:line="360" w:lineRule="auto"/>
        <w:rPr>
          <w:color w:val="000000"/>
        </w:rPr>
      </w:pPr>
    </w:p>
    <w:p w:rsidR="00A32ECE" w:rsidRPr="00ED5D60" w:rsidRDefault="00A32ECE" w:rsidP="00ED5D60">
      <w:pPr>
        <w:numPr>
          <w:ilvl w:val="0"/>
          <w:numId w:val="8"/>
        </w:numPr>
        <w:spacing w:line="360" w:lineRule="auto"/>
        <w:jc w:val="both"/>
      </w:pPr>
      <w:r w:rsidRPr="00ED5D60">
        <w:rPr>
          <w:color w:val="000000"/>
        </w:rPr>
        <w:t xml:space="preserve"> This Agreement shall be governed by and construed in accordance with the laws of Trinidad and Tobago.</w:t>
      </w:r>
    </w:p>
    <w:p w:rsidR="00A32ECE" w:rsidRDefault="00A32ECE">
      <w:pPr>
        <w:pStyle w:val="HTMLPreformatted"/>
        <w:tabs>
          <w:tab w:val="clear" w:pos="1832"/>
          <w:tab w:val="left" w:pos="720"/>
        </w:tabs>
        <w:spacing w:line="360" w:lineRule="auto"/>
        <w:ind w:left="1080" w:hanging="360"/>
        <w:jc w:val="both"/>
        <w:rPr>
          <w:rFonts w:ascii="Times New Roman" w:hAnsi="Times New Roman" w:cs="Times New Roman"/>
          <w:color w:val="000000"/>
          <w:sz w:val="24"/>
        </w:rPr>
      </w:pPr>
    </w:p>
    <w:p w:rsidR="00A32ECE" w:rsidRDefault="00A32ECE">
      <w:pPr>
        <w:pStyle w:val="HTMLPreformatted"/>
        <w:spacing w:line="360" w:lineRule="auto"/>
        <w:jc w:val="both"/>
        <w:rPr>
          <w:rFonts w:ascii="Times New Roman" w:hAnsi="Times New Roman" w:cs="Times New Roman"/>
          <w:color w:val="000000"/>
          <w:sz w:val="24"/>
        </w:rPr>
      </w:pPr>
      <w:r>
        <w:rPr>
          <w:rFonts w:ascii="Times New Roman" w:hAnsi="Times New Roman" w:cs="Times New Roman"/>
          <w:b/>
          <w:bCs/>
          <w:color w:val="000000"/>
          <w:sz w:val="24"/>
        </w:rPr>
        <w:t>IN WITNESS WHEREOF</w:t>
      </w:r>
      <w:r>
        <w:rPr>
          <w:rFonts w:ascii="Times New Roman" w:hAnsi="Times New Roman" w:cs="Times New Roman"/>
          <w:color w:val="000000"/>
          <w:sz w:val="24"/>
        </w:rPr>
        <w:t xml:space="preserve"> the parties hereto have caused this Agreement to be executed the day and year first written above.</w:t>
      </w:r>
    </w:p>
    <w:p w:rsidR="00A32ECE" w:rsidRDefault="00A32ECE">
      <w:pPr>
        <w:pStyle w:val="HTMLPreformatted"/>
        <w:spacing w:line="360" w:lineRule="auto"/>
        <w:jc w:val="both"/>
        <w:rPr>
          <w:rFonts w:ascii="Times New Roman" w:hAnsi="Times New Roman"/>
          <w:sz w:val="24"/>
        </w:rPr>
      </w:pPr>
    </w:p>
    <w:p w:rsidR="00A32ECE" w:rsidRDefault="00A32ECE">
      <w:pPr>
        <w:pStyle w:val="HTMLPreformatted"/>
        <w:spacing w:line="360" w:lineRule="auto"/>
        <w:jc w:val="both"/>
        <w:rPr>
          <w:rFonts w:ascii="Times New Roman" w:hAnsi="Times New Roman"/>
          <w:sz w:val="24"/>
        </w:rPr>
      </w:pPr>
    </w:p>
    <w:p w:rsidR="00A32ECE" w:rsidRDefault="00A32ECE">
      <w:pPr>
        <w:pStyle w:val="HTMLPreformatted"/>
        <w:spacing w:line="360" w:lineRule="auto"/>
        <w:jc w:val="both"/>
        <w:rPr>
          <w:rFonts w:ascii="Times New Roman" w:hAnsi="Times New Roman"/>
          <w:sz w:val="24"/>
        </w:rPr>
      </w:pPr>
    </w:p>
    <w:p w:rsidR="00A32ECE" w:rsidRDefault="00A32ECE">
      <w:pPr>
        <w:pStyle w:val="HTMLPreformatted"/>
        <w:spacing w:line="360" w:lineRule="auto"/>
        <w:jc w:val="both"/>
        <w:rPr>
          <w:rFonts w:ascii="Times New Roman" w:hAnsi="Times New Roman"/>
          <w:sz w:val="24"/>
        </w:rPr>
      </w:pPr>
      <w:r>
        <w:rPr>
          <w:rFonts w:ascii="Times New Roman" w:hAnsi="Times New Roman"/>
          <w:sz w:val="24"/>
        </w:rPr>
        <w:t xml:space="preserve">Signed and delivered by </w:t>
      </w:r>
      <w:r>
        <w:rPr>
          <w:rFonts w:ascii="Times New Roman" w:hAnsi="Times New Roman"/>
          <w:sz w:val="24"/>
        </w:rPr>
        <w:tab/>
      </w:r>
      <w:r>
        <w:rPr>
          <w:rFonts w:ascii="Times New Roman" w:hAnsi="Times New Roman"/>
          <w:sz w:val="24"/>
        </w:rPr>
        <w:tab/>
      </w:r>
      <w:r>
        <w:rPr>
          <w:rFonts w:ascii="Times New Roman" w:hAnsi="Times New Roman"/>
          <w:sz w:val="24"/>
        </w:rPr>
        <w:tab/>
        <w:t xml:space="preserve">  )</w:t>
      </w:r>
      <w:r w:rsidR="00ED5D60">
        <w:rPr>
          <w:rFonts w:ascii="Times New Roman" w:hAnsi="Times New Roman"/>
          <w:sz w:val="24"/>
        </w:rPr>
        <w:t xml:space="preserve"> </w:t>
      </w:r>
    </w:p>
    <w:p w:rsidR="00A32ECE" w:rsidRDefault="00A32ECE">
      <w:pPr>
        <w:pStyle w:val="HTMLPreformatted"/>
        <w:spacing w:line="360" w:lineRule="auto"/>
        <w:jc w:val="both"/>
        <w:rPr>
          <w:rFonts w:ascii="Times New Roman" w:hAnsi="Times New Roman"/>
          <w:b/>
          <w:sz w:val="24"/>
        </w:rPr>
      </w:pPr>
      <w:r>
        <w:rPr>
          <w:rFonts w:ascii="Times New Roman" w:hAnsi="Times New Roman"/>
          <w:sz w:val="24"/>
        </w:rPr>
        <w:t xml:space="preserve">in the presence of:  </w:t>
      </w:r>
      <w:r w:rsidR="00FF6449">
        <w:rPr>
          <w:rFonts w:ascii="Times New Roman" w:hAnsi="Times New Roman"/>
          <w:sz w:val="24"/>
        </w:rPr>
        <w:tab/>
      </w:r>
      <w:r w:rsidR="00FF6449">
        <w:rPr>
          <w:rFonts w:ascii="Times New Roman" w:hAnsi="Times New Roman"/>
          <w:sz w:val="24"/>
        </w:rPr>
        <w:tab/>
      </w:r>
      <w:r w:rsidR="00FF6449">
        <w:rPr>
          <w:rFonts w:ascii="Times New Roman" w:hAnsi="Times New Roman"/>
          <w:sz w:val="24"/>
        </w:rPr>
        <w:tab/>
      </w:r>
      <w:r w:rsidR="00ED5D60">
        <w:rPr>
          <w:rFonts w:ascii="Times New Roman" w:hAnsi="Times New Roman"/>
          <w:sz w:val="24"/>
        </w:rPr>
        <w:t xml:space="preserve"> </w:t>
      </w:r>
      <w:r>
        <w:rPr>
          <w:rFonts w:ascii="Times New Roman" w:hAnsi="Times New Roman"/>
          <w:b/>
          <w:sz w:val="24"/>
        </w:rPr>
        <w:t xml:space="preserve"> </w:t>
      </w:r>
      <w:r>
        <w:rPr>
          <w:rFonts w:ascii="Times New Roman" w:hAnsi="Times New Roman"/>
          <w:sz w:val="24"/>
        </w:rPr>
        <w:t>)</w:t>
      </w:r>
    </w:p>
    <w:p w:rsidR="00A32ECE" w:rsidRDefault="00A32ECE">
      <w:pPr>
        <w:pStyle w:val="HTMLPreformatted"/>
        <w:spacing w:line="360" w:lineRule="auto"/>
        <w:jc w:val="both"/>
        <w:rPr>
          <w:rFonts w:ascii="Times New Roman" w:hAnsi="Times New Roman"/>
          <w:sz w:val="24"/>
        </w:rPr>
      </w:pPr>
    </w:p>
    <w:p w:rsidR="00A32ECE" w:rsidRDefault="00A32ECE">
      <w:pPr>
        <w:pStyle w:val="HTMLPreformatted"/>
        <w:spacing w:line="360" w:lineRule="auto"/>
        <w:jc w:val="both"/>
        <w:rPr>
          <w:rFonts w:ascii="Times New Roman" w:hAnsi="Times New Roman"/>
          <w:sz w:val="24"/>
        </w:rPr>
      </w:pPr>
    </w:p>
    <w:p w:rsidR="00ED5D60" w:rsidRDefault="00ED5D60">
      <w:pPr>
        <w:pStyle w:val="HTMLPreformatted"/>
        <w:spacing w:line="360" w:lineRule="auto"/>
        <w:jc w:val="both"/>
        <w:rPr>
          <w:rFonts w:ascii="Times New Roman" w:hAnsi="Times New Roman"/>
          <w:sz w:val="24"/>
        </w:rPr>
      </w:pPr>
    </w:p>
    <w:p w:rsidR="00ED5D60" w:rsidRDefault="00ED5D60">
      <w:pPr>
        <w:pStyle w:val="HTMLPreformatted"/>
        <w:spacing w:line="360" w:lineRule="auto"/>
        <w:jc w:val="both"/>
        <w:rPr>
          <w:rFonts w:ascii="Times New Roman" w:hAnsi="Times New Roman"/>
          <w:sz w:val="24"/>
        </w:rPr>
      </w:pPr>
    </w:p>
    <w:p w:rsidR="00ED5D60" w:rsidRDefault="00ED5D60">
      <w:pPr>
        <w:pStyle w:val="HTMLPreformatted"/>
        <w:spacing w:line="360" w:lineRule="auto"/>
        <w:jc w:val="both"/>
        <w:rPr>
          <w:rFonts w:ascii="Times New Roman" w:hAnsi="Times New Roman"/>
          <w:sz w:val="24"/>
        </w:rPr>
      </w:pPr>
    </w:p>
    <w:p w:rsidR="00ED5D60" w:rsidRDefault="00A32ECE">
      <w:pPr>
        <w:pStyle w:val="HTMLPreformatted"/>
        <w:spacing w:line="360" w:lineRule="auto"/>
        <w:jc w:val="both"/>
        <w:rPr>
          <w:rFonts w:ascii="Times New Roman" w:hAnsi="Times New Roman"/>
          <w:sz w:val="24"/>
        </w:rPr>
      </w:pPr>
      <w:r>
        <w:rPr>
          <w:rFonts w:ascii="Times New Roman" w:hAnsi="Times New Roman"/>
          <w:sz w:val="24"/>
        </w:rPr>
        <w:t xml:space="preserve">Signed and delivered by </w:t>
      </w:r>
      <w:r w:rsidR="00ED5D60">
        <w:rPr>
          <w:rFonts w:ascii="Times New Roman" w:hAnsi="Times New Roman"/>
          <w:sz w:val="24"/>
        </w:rPr>
        <w:tab/>
      </w:r>
      <w:r w:rsidR="00ED5D60">
        <w:rPr>
          <w:rFonts w:ascii="Times New Roman" w:hAnsi="Times New Roman"/>
          <w:sz w:val="24"/>
        </w:rPr>
        <w:tab/>
      </w:r>
      <w:r w:rsidR="00ED5D60">
        <w:rPr>
          <w:rFonts w:ascii="Times New Roman" w:hAnsi="Times New Roman"/>
          <w:sz w:val="24"/>
        </w:rPr>
        <w:tab/>
        <w:t>)</w:t>
      </w:r>
    </w:p>
    <w:p w:rsidR="00A32ECE" w:rsidRDefault="00ED5D60">
      <w:pPr>
        <w:pStyle w:val="HTMLPreformatted"/>
        <w:spacing w:line="360" w:lineRule="auto"/>
        <w:jc w:val="both"/>
        <w:rPr>
          <w:rFonts w:ascii="Times New Roman" w:hAnsi="Times New Roman"/>
          <w:sz w:val="24"/>
        </w:rPr>
      </w:pPr>
      <w:r>
        <w:rPr>
          <w:rFonts w:ascii="Times New Roman" w:hAnsi="Times New Roman"/>
          <w:sz w:val="24"/>
        </w:rPr>
        <w:t>duly authorized signatory</w:t>
      </w:r>
      <w:r w:rsidR="00A32ECE">
        <w:rPr>
          <w:rFonts w:ascii="Times New Roman" w:hAnsi="Times New Roman"/>
          <w:b/>
          <w:sz w:val="24"/>
        </w:rPr>
        <w:tab/>
      </w:r>
      <w:r w:rsidR="00A32ECE">
        <w:rPr>
          <w:rFonts w:ascii="Times New Roman" w:hAnsi="Times New Roman"/>
          <w:b/>
          <w:sz w:val="24"/>
        </w:rPr>
        <w:tab/>
      </w:r>
      <w:r w:rsidR="00A32ECE">
        <w:rPr>
          <w:rFonts w:ascii="Times New Roman" w:hAnsi="Times New Roman"/>
          <w:b/>
          <w:sz w:val="24"/>
        </w:rPr>
        <w:tab/>
      </w:r>
      <w:r w:rsidR="00A32ECE">
        <w:rPr>
          <w:rFonts w:ascii="Times New Roman" w:hAnsi="Times New Roman"/>
          <w:sz w:val="24"/>
        </w:rPr>
        <w:t>)</w:t>
      </w:r>
    </w:p>
    <w:p w:rsidR="00A32ECE" w:rsidRDefault="00A32ECE">
      <w:pPr>
        <w:pStyle w:val="HTMLPreformatted"/>
        <w:spacing w:line="360" w:lineRule="auto"/>
        <w:jc w:val="both"/>
      </w:pPr>
      <w:r>
        <w:rPr>
          <w:rFonts w:ascii="Times New Roman" w:hAnsi="Times New Roman" w:cs="Times New Roman"/>
          <w:sz w:val="24"/>
          <w:szCs w:val="24"/>
        </w:rPr>
        <w:t>in the presence</w:t>
      </w:r>
      <w:r w:rsidR="007E1C31">
        <w:rPr>
          <w:rFonts w:ascii="Times New Roman" w:hAnsi="Times New Roman" w:cs="Times New Roman"/>
          <w:sz w:val="24"/>
          <w:szCs w:val="24"/>
        </w:rPr>
        <w:t xml:space="preserve"> of:</w:t>
      </w:r>
      <w:r w:rsidR="007E1C31">
        <w:rPr>
          <w:rFonts w:ascii="Times New Roman" w:hAnsi="Times New Roman" w:cs="Times New Roman"/>
          <w:sz w:val="24"/>
          <w:szCs w:val="24"/>
        </w:rPr>
        <w:tab/>
      </w:r>
      <w:r w:rsidR="007E1C31">
        <w:rPr>
          <w:rFonts w:ascii="Times New Roman" w:hAnsi="Times New Roman" w:cs="Times New Roman"/>
          <w:sz w:val="24"/>
          <w:szCs w:val="24"/>
        </w:rPr>
        <w:tab/>
      </w:r>
      <w:r w:rsidR="007E1C31">
        <w:rPr>
          <w:rFonts w:ascii="Times New Roman" w:hAnsi="Times New Roman" w:cs="Times New Roman"/>
          <w:sz w:val="24"/>
          <w:szCs w:val="24"/>
        </w:rPr>
        <w:tab/>
      </w:r>
      <w:r w:rsidR="007E1C31">
        <w:rPr>
          <w:rFonts w:ascii="Times New Roman" w:hAnsi="Times New Roman" w:cs="Times New Roman"/>
          <w:sz w:val="24"/>
          <w:szCs w:val="24"/>
        </w:rPr>
        <w:tab/>
        <w:t>)</w:t>
      </w:r>
    </w:p>
    <w:sectPr w:rsidR="00A32ECE" w:rsidSect="001510A9">
      <w:footerReference w:type="even" r:id="rId8"/>
      <w:footerReference w:type="default" r:id="rId9"/>
      <w:pgSz w:w="12240" w:h="20160" w:code="5"/>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490D" w:rsidRDefault="00EB490D">
      <w:r>
        <w:separator/>
      </w:r>
    </w:p>
  </w:endnote>
  <w:endnote w:type="continuationSeparator" w:id="0">
    <w:p w:rsidR="00EB490D" w:rsidRDefault="00EB49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895" w:rsidRDefault="001510A9">
    <w:pPr>
      <w:pStyle w:val="Footer"/>
      <w:framePr w:wrap="around" w:vAnchor="text" w:hAnchor="margin" w:xAlign="right" w:y="1"/>
      <w:rPr>
        <w:rStyle w:val="PageNumber"/>
      </w:rPr>
    </w:pPr>
    <w:r>
      <w:rPr>
        <w:rStyle w:val="PageNumber"/>
      </w:rPr>
      <w:fldChar w:fldCharType="begin"/>
    </w:r>
    <w:r w:rsidR="00886895">
      <w:rPr>
        <w:rStyle w:val="PageNumber"/>
      </w:rPr>
      <w:instrText xml:space="preserve">PAGE  </w:instrText>
    </w:r>
    <w:r>
      <w:rPr>
        <w:rStyle w:val="PageNumber"/>
      </w:rPr>
      <w:fldChar w:fldCharType="end"/>
    </w:r>
  </w:p>
  <w:p w:rsidR="00886895" w:rsidRDefault="008868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6895" w:rsidRDefault="00886895">
    <w:pPr>
      <w:pStyle w:val="Footer"/>
      <w:ind w:right="360"/>
      <w:rPr>
        <w:color w:val="808080"/>
        <w:sz w:val="18"/>
      </w:rPr>
    </w:pPr>
    <w:r>
      <w:rPr>
        <w:color w:val="808080"/>
        <w:sz w:val="18"/>
      </w:rPr>
      <w:tab/>
      <w:t xml:space="preserve">Page </w:t>
    </w:r>
    <w:r w:rsidR="001510A9">
      <w:rPr>
        <w:color w:val="808080"/>
        <w:sz w:val="18"/>
      </w:rPr>
      <w:fldChar w:fldCharType="begin"/>
    </w:r>
    <w:r>
      <w:rPr>
        <w:color w:val="808080"/>
        <w:sz w:val="18"/>
      </w:rPr>
      <w:instrText xml:space="preserve"> PAGE </w:instrText>
    </w:r>
    <w:r w:rsidR="001510A9">
      <w:rPr>
        <w:color w:val="808080"/>
        <w:sz w:val="18"/>
      </w:rPr>
      <w:fldChar w:fldCharType="separate"/>
    </w:r>
    <w:r w:rsidR="00ED5D60">
      <w:rPr>
        <w:noProof/>
        <w:color w:val="808080"/>
        <w:sz w:val="18"/>
      </w:rPr>
      <w:t>1</w:t>
    </w:r>
    <w:r w:rsidR="001510A9">
      <w:rPr>
        <w:color w:val="808080"/>
        <w:sz w:val="18"/>
      </w:rPr>
      <w:fldChar w:fldCharType="end"/>
    </w:r>
    <w:r>
      <w:rPr>
        <w:color w:val="808080"/>
        <w:sz w:val="18"/>
      </w:rPr>
      <w:t xml:space="preserve"> of </w:t>
    </w:r>
    <w:r w:rsidR="001510A9">
      <w:rPr>
        <w:color w:val="808080"/>
        <w:sz w:val="18"/>
      </w:rPr>
      <w:fldChar w:fldCharType="begin"/>
    </w:r>
    <w:r>
      <w:rPr>
        <w:color w:val="808080"/>
        <w:sz w:val="18"/>
      </w:rPr>
      <w:instrText xml:space="preserve"> NUMPAGES </w:instrText>
    </w:r>
    <w:r w:rsidR="001510A9">
      <w:rPr>
        <w:color w:val="808080"/>
        <w:sz w:val="18"/>
      </w:rPr>
      <w:fldChar w:fldCharType="separate"/>
    </w:r>
    <w:r w:rsidR="00ED5D60">
      <w:rPr>
        <w:noProof/>
        <w:color w:val="808080"/>
        <w:sz w:val="18"/>
      </w:rPr>
      <w:t>3</w:t>
    </w:r>
    <w:r w:rsidR="001510A9">
      <w:rPr>
        <w:color w:val="808080"/>
        <w:sz w:val="18"/>
      </w:rPr>
      <w:fldChar w:fldCharType="end"/>
    </w:r>
    <w:r>
      <w:rPr>
        <w:color w:val="808080"/>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490D" w:rsidRDefault="00EB490D">
      <w:r>
        <w:separator/>
      </w:r>
    </w:p>
  </w:footnote>
  <w:footnote w:type="continuationSeparator" w:id="0">
    <w:p w:rsidR="00EB490D" w:rsidRDefault="00EB49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D6609"/>
    <w:multiLevelType w:val="hybridMultilevel"/>
    <w:tmpl w:val="61C2CA7E"/>
    <w:lvl w:ilvl="0" w:tplc="04090017">
      <w:start w:val="1"/>
      <w:numFmt w:val="lowerLetter"/>
      <w:lvlText w:val="%1)"/>
      <w:lvlJc w:val="left"/>
      <w:pPr>
        <w:tabs>
          <w:tab w:val="num" w:pos="2550"/>
        </w:tabs>
        <w:ind w:left="2550" w:hanging="360"/>
      </w:pPr>
    </w:lvl>
    <w:lvl w:ilvl="1" w:tplc="04090019" w:tentative="1">
      <w:start w:val="1"/>
      <w:numFmt w:val="lowerLetter"/>
      <w:lvlText w:val="%2."/>
      <w:lvlJc w:val="left"/>
      <w:pPr>
        <w:tabs>
          <w:tab w:val="num" w:pos="3270"/>
        </w:tabs>
        <w:ind w:left="3270" w:hanging="360"/>
      </w:pPr>
    </w:lvl>
    <w:lvl w:ilvl="2" w:tplc="0409001B" w:tentative="1">
      <w:start w:val="1"/>
      <w:numFmt w:val="lowerRoman"/>
      <w:lvlText w:val="%3."/>
      <w:lvlJc w:val="right"/>
      <w:pPr>
        <w:tabs>
          <w:tab w:val="num" w:pos="3990"/>
        </w:tabs>
        <w:ind w:left="3990" w:hanging="180"/>
      </w:pPr>
    </w:lvl>
    <w:lvl w:ilvl="3" w:tplc="0409000F" w:tentative="1">
      <w:start w:val="1"/>
      <w:numFmt w:val="decimal"/>
      <w:lvlText w:val="%4."/>
      <w:lvlJc w:val="left"/>
      <w:pPr>
        <w:tabs>
          <w:tab w:val="num" w:pos="4710"/>
        </w:tabs>
        <w:ind w:left="4710" w:hanging="360"/>
      </w:pPr>
    </w:lvl>
    <w:lvl w:ilvl="4" w:tplc="04090019" w:tentative="1">
      <w:start w:val="1"/>
      <w:numFmt w:val="lowerLetter"/>
      <w:lvlText w:val="%5."/>
      <w:lvlJc w:val="left"/>
      <w:pPr>
        <w:tabs>
          <w:tab w:val="num" w:pos="5430"/>
        </w:tabs>
        <w:ind w:left="5430" w:hanging="360"/>
      </w:pPr>
    </w:lvl>
    <w:lvl w:ilvl="5" w:tplc="0409001B" w:tentative="1">
      <w:start w:val="1"/>
      <w:numFmt w:val="lowerRoman"/>
      <w:lvlText w:val="%6."/>
      <w:lvlJc w:val="right"/>
      <w:pPr>
        <w:tabs>
          <w:tab w:val="num" w:pos="6150"/>
        </w:tabs>
        <w:ind w:left="6150" w:hanging="180"/>
      </w:pPr>
    </w:lvl>
    <w:lvl w:ilvl="6" w:tplc="0409000F" w:tentative="1">
      <w:start w:val="1"/>
      <w:numFmt w:val="decimal"/>
      <w:lvlText w:val="%7."/>
      <w:lvlJc w:val="left"/>
      <w:pPr>
        <w:tabs>
          <w:tab w:val="num" w:pos="6870"/>
        </w:tabs>
        <w:ind w:left="6870" w:hanging="360"/>
      </w:pPr>
    </w:lvl>
    <w:lvl w:ilvl="7" w:tplc="04090019" w:tentative="1">
      <w:start w:val="1"/>
      <w:numFmt w:val="lowerLetter"/>
      <w:lvlText w:val="%8."/>
      <w:lvlJc w:val="left"/>
      <w:pPr>
        <w:tabs>
          <w:tab w:val="num" w:pos="7590"/>
        </w:tabs>
        <w:ind w:left="7590" w:hanging="360"/>
      </w:pPr>
    </w:lvl>
    <w:lvl w:ilvl="8" w:tplc="0409001B" w:tentative="1">
      <w:start w:val="1"/>
      <w:numFmt w:val="lowerRoman"/>
      <w:lvlText w:val="%9."/>
      <w:lvlJc w:val="right"/>
      <w:pPr>
        <w:tabs>
          <w:tab w:val="num" w:pos="8310"/>
        </w:tabs>
        <w:ind w:left="8310" w:hanging="180"/>
      </w:pPr>
    </w:lvl>
  </w:abstractNum>
  <w:abstractNum w:abstractNumId="1">
    <w:nsid w:val="3E6B5CAB"/>
    <w:multiLevelType w:val="hybridMultilevel"/>
    <w:tmpl w:val="799261A0"/>
    <w:lvl w:ilvl="0" w:tplc="C30ADB80">
      <w:start w:val="1"/>
      <w:numFmt w:val="upp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8CA3BDD"/>
    <w:multiLevelType w:val="hybridMultilevel"/>
    <w:tmpl w:val="4DBEC77E"/>
    <w:lvl w:ilvl="0" w:tplc="0409000F">
      <w:start w:val="1"/>
      <w:numFmt w:val="decimal"/>
      <w:lvlText w:val="%1."/>
      <w:lvlJc w:val="left"/>
      <w:pPr>
        <w:tabs>
          <w:tab w:val="num" w:pos="720"/>
        </w:tabs>
        <w:ind w:left="720" w:hanging="360"/>
      </w:pPr>
      <w:rPr>
        <w:rFonts w:hint="default"/>
      </w:rPr>
    </w:lvl>
    <w:lvl w:ilvl="1" w:tplc="04090017">
      <w:start w:val="1"/>
      <w:numFmt w:val="lowerLetter"/>
      <w:lvlText w:val="%2)"/>
      <w:lvlJc w:val="left"/>
      <w:pPr>
        <w:tabs>
          <w:tab w:val="num" w:pos="1440"/>
        </w:tabs>
        <w:ind w:left="1440" w:hanging="360"/>
      </w:pPr>
      <w:rPr>
        <w:rFonts w:hint="default"/>
      </w:rPr>
    </w:lvl>
    <w:lvl w:ilvl="2" w:tplc="5BA09B92">
      <w:start w:val="5"/>
      <w:numFmt w:val="decimal"/>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B5012C9"/>
    <w:multiLevelType w:val="hybridMultilevel"/>
    <w:tmpl w:val="2C52B1C8"/>
    <w:lvl w:ilvl="0" w:tplc="10804E4E">
      <w:start w:val="1"/>
      <w:numFmt w:val="decimal"/>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5AB8AD96">
      <w:start w:val="1"/>
      <w:numFmt w:val="lowerLetter"/>
      <w:lvlText w:val="%4)"/>
      <w:lvlJc w:val="left"/>
      <w:pPr>
        <w:tabs>
          <w:tab w:val="num" w:pos="3600"/>
        </w:tabs>
        <w:ind w:left="3600" w:hanging="360"/>
      </w:pPr>
      <w:rPr>
        <w:rFonts w:hint="default"/>
      </w:r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nsid w:val="4FE0116B"/>
    <w:multiLevelType w:val="multilevel"/>
    <w:tmpl w:val="83BE7130"/>
    <w:lvl w:ilvl="0">
      <w:start w:val="1"/>
      <w:numFmt w:val="upperLetter"/>
      <w:lvlText w:val="%1."/>
      <w:lvlJc w:val="left"/>
      <w:pPr>
        <w:tabs>
          <w:tab w:val="num" w:pos="1275"/>
        </w:tabs>
        <w:ind w:left="1275" w:hanging="915"/>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54C674E1"/>
    <w:multiLevelType w:val="hybridMultilevel"/>
    <w:tmpl w:val="5ACE2EB0"/>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6">
    <w:nsid w:val="54D67044"/>
    <w:multiLevelType w:val="hybridMultilevel"/>
    <w:tmpl w:val="56B6160C"/>
    <w:lvl w:ilvl="0" w:tplc="3B0A5FDE">
      <w:start w:val="1"/>
      <w:numFmt w:val="decimal"/>
      <w:lvlText w:val="%1."/>
      <w:lvlJc w:val="left"/>
      <w:pPr>
        <w:tabs>
          <w:tab w:val="num" w:pos="720"/>
        </w:tabs>
        <w:ind w:left="720" w:hanging="360"/>
      </w:pPr>
      <w:rPr>
        <w:rFonts w:hint="default"/>
      </w:rPr>
    </w:lvl>
    <w:lvl w:ilvl="1" w:tplc="1730E918">
      <w:start w:val="1"/>
      <w:numFmt w:val="lowerLetter"/>
      <w:lvlText w:val="(%2)"/>
      <w:lvlJc w:val="left"/>
      <w:pPr>
        <w:tabs>
          <w:tab w:val="num" w:pos="1605"/>
        </w:tabs>
        <w:ind w:left="1605" w:hanging="52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0014C5F"/>
    <w:multiLevelType w:val="multilevel"/>
    <w:tmpl w:val="FDB007D0"/>
    <w:lvl w:ilvl="0">
      <w:start w:val="1"/>
      <w:numFmt w:val="upperLetter"/>
      <w:lvlText w:val="%1."/>
      <w:lvlJc w:val="left"/>
      <w:pPr>
        <w:tabs>
          <w:tab w:val="num" w:pos="1275"/>
        </w:tabs>
        <w:ind w:left="1275" w:hanging="915"/>
      </w:pPr>
      <w:rPr>
        <w:rFonts w:hint="default"/>
      </w:rPr>
    </w:lvl>
    <w:lvl w:ilvl="1">
      <w:start w:val="1"/>
      <w:numFmt w:val="lowerLetter"/>
      <w:lvlText w:val="%2)"/>
      <w:lvlJc w:val="left"/>
      <w:pPr>
        <w:tabs>
          <w:tab w:val="num" w:pos="1440"/>
        </w:tabs>
        <w:ind w:left="1440" w:hanging="360"/>
      </w:pPr>
      <w:rPr>
        <w:rFonts w:hint="default"/>
      </w:rPr>
    </w:lvl>
    <w:lvl w:ilvl="2">
      <w:start w:val="5"/>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75371EFC"/>
    <w:multiLevelType w:val="hybridMultilevel"/>
    <w:tmpl w:val="C23C08E2"/>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766F5DA7"/>
    <w:multiLevelType w:val="hybridMultilevel"/>
    <w:tmpl w:val="88801A24"/>
    <w:lvl w:ilvl="0" w:tplc="C89ECA8C">
      <w:start w:val="2"/>
      <w:numFmt w:val="lowerLetter"/>
      <w:lvlText w:val="%1)"/>
      <w:lvlJc w:val="left"/>
      <w:pPr>
        <w:tabs>
          <w:tab w:val="num" w:pos="1080"/>
        </w:tabs>
        <w:ind w:left="1080" w:hanging="360"/>
      </w:pPr>
      <w:rPr>
        <w:rFonts w:hint="default"/>
      </w:rPr>
    </w:lvl>
    <w:lvl w:ilvl="1" w:tplc="3686134E">
      <w:start w:val="7"/>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6"/>
  </w:num>
  <w:num w:numId="2">
    <w:abstractNumId w:val="2"/>
  </w:num>
  <w:num w:numId="3">
    <w:abstractNumId w:val="0"/>
  </w:num>
  <w:num w:numId="4">
    <w:abstractNumId w:val="4"/>
  </w:num>
  <w:num w:numId="5">
    <w:abstractNumId w:val="8"/>
  </w:num>
  <w:num w:numId="6">
    <w:abstractNumId w:val="7"/>
  </w:num>
  <w:num w:numId="7">
    <w:abstractNumId w:val="1"/>
  </w:num>
  <w:num w:numId="8">
    <w:abstractNumId w:val="3"/>
  </w:num>
  <w:num w:numId="9">
    <w:abstractNumId w:val="9"/>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E3724"/>
    <w:rsid w:val="001510A9"/>
    <w:rsid w:val="001E78BB"/>
    <w:rsid w:val="00273828"/>
    <w:rsid w:val="00323D7F"/>
    <w:rsid w:val="00410C09"/>
    <w:rsid w:val="00452D9B"/>
    <w:rsid w:val="00512C82"/>
    <w:rsid w:val="005A53DD"/>
    <w:rsid w:val="005B12EA"/>
    <w:rsid w:val="005C6DBC"/>
    <w:rsid w:val="006055B4"/>
    <w:rsid w:val="00607C2B"/>
    <w:rsid w:val="00651C5F"/>
    <w:rsid w:val="0068026F"/>
    <w:rsid w:val="00731865"/>
    <w:rsid w:val="007951DE"/>
    <w:rsid w:val="007E1C31"/>
    <w:rsid w:val="00806480"/>
    <w:rsid w:val="00824667"/>
    <w:rsid w:val="00836598"/>
    <w:rsid w:val="00841D3E"/>
    <w:rsid w:val="008451D6"/>
    <w:rsid w:val="00874B46"/>
    <w:rsid w:val="00886895"/>
    <w:rsid w:val="008B4276"/>
    <w:rsid w:val="008B5F1D"/>
    <w:rsid w:val="008D61EC"/>
    <w:rsid w:val="008E3724"/>
    <w:rsid w:val="009F0B3A"/>
    <w:rsid w:val="00A32ECE"/>
    <w:rsid w:val="00A33BA5"/>
    <w:rsid w:val="00A659AD"/>
    <w:rsid w:val="00A6668F"/>
    <w:rsid w:val="00A67703"/>
    <w:rsid w:val="00A73F5A"/>
    <w:rsid w:val="00AB56C4"/>
    <w:rsid w:val="00B824BD"/>
    <w:rsid w:val="00B85E5A"/>
    <w:rsid w:val="00BA0FB9"/>
    <w:rsid w:val="00CA6B15"/>
    <w:rsid w:val="00DB6EC8"/>
    <w:rsid w:val="00E25656"/>
    <w:rsid w:val="00EB490D"/>
    <w:rsid w:val="00ED07FB"/>
    <w:rsid w:val="00ED5D60"/>
    <w:rsid w:val="00EF502D"/>
    <w:rsid w:val="00FB2555"/>
    <w:rsid w:val="00FF6449"/>
  </w:rsids>
  <m:mathPr>
    <m:mathFont m:val="Cambria Math"/>
    <m:brkBin m:val="before"/>
    <m:brkBinSub m:val="--"/>
    <m:smallFrac m:val="off"/>
    <m:dispDef/>
    <m:lMargin m:val="0"/>
    <m:rMargin m:val="0"/>
    <m:defJc m:val="centerGroup"/>
    <m:wrapIndent m:val="1440"/>
    <m:intLim m:val="subSup"/>
    <m:naryLim m:val="undOvr"/>
  </m:mathPr>
  <w:uiCompat97To2003/>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510A9"/>
    <w:rPr>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rsid w:val="001510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18"/>
      <w:szCs w:val="18"/>
    </w:rPr>
  </w:style>
  <w:style w:type="paragraph" w:styleId="NormalWeb">
    <w:name w:val="Normal (Web)"/>
    <w:basedOn w:val="Normal"/>
    <w:rsid w:val="001510A9"/>
    <w:pPr>
      <w:spacing w:before="100" w:beforeAutospacing="1" w:after="100" w:afterAutospacing="1"/>
    </w:pPr>
    <w:rPr>
      <w:rFonts w:ascii="Arial Unicode MS" w:eastAsia="Arial Unicode MS" w:hAnsi="Arial Unicode MS" w:cs="Arial Unicode MS"/>
    </w:rPr>
  </w:style>
  <w:style w:type="paragraph" w:styleId="BodyText">
    <w:name w:val="Body Text"/>
    <w:basedOn w:val="Normal"/>
    <w:rsid w:val="001510A9"/>
    <w:pPr>
      <w:spacing w:line="480" w:lineRule="auto"/>
      <w:jc w:val="both"/>
    </w:pPr>
  </w:style>
  <w:style w:type="paragraph" w:styleId="BodyTextIndent">
    <w:name w:val="Body Text Indent"/>
    <w:basedOn w:val="Normal"/>
    <w:rsid w:val="001510A9"/>
    <w:pPr>
      <w:spacing w:line="480" w:lineRule="auto"/>
      <w:ind w:left="1440" w:hanging="360"/>
      <w:jc w:val="both"/>
    </w:pPr>
  </w:style>
  <w:style w:type="paragraph" w:styleId="BodyTextIndent2">
    <w:name w:val="Body Text Indent 2"/>
    <w:basedOn w:val="Normal"/>
    <w:rsid w:val="001510A9"/>
    <w:pPr>
      <w:tabs>
        <w:tab w:val="left" w:pos="1440"/>
        <w:tab w:val="left" w:pos="1620"/>
      </w:tabs>
      <w:spacing w:line="480" w:lineRule="auto"/>
      <w:ind w:left="1080"/>
      <w:jc w:val="both"/>
    </w:pPr>
  </w:style>
  <w:style w:type="paragraph" w:styleId="BalloonText">
    <w:name w:val="Balloon Text"/>
    <w:basedOn w:val="Normal"/>
    <w:semiHidden/>
    <w:rsid w:val="001510A9"/>
    <w:rPr>
      <w:rFonts w:ascii="Tahoma" w:hAnsi="Tahoma" w:cs="Tahoma"/>
      <w:sz w:val="16"/>
      <w:szCs w:val="16"/>
    </w:rPr>
  </w:style>
  <w:style w:type="character" w:styleId="CommentReference">
    <w:name w:val="annotation reference"/>
    <w:basedOn w:val="DefaultParagraphFont"/>
    <w:semiHidden/>
    <w:rsid w:val="001510A9"/>
    <w:rPr>
      <w:sz w:val="16"/>
      <w:szCs w:val="16"/>
    </w:rPr>
  </w:style>
  <w:style w:type="paragraph" w:styleId="CommentText">
    <w:name w:val="annotation text"/>
    <w:basedOn w:val="Normal"/>
    <w:semiHidden/>
    <w:rsid w:val="001510A9"/>
    <w:rPr>
      <w:sz w:val="20"/>
      <w:szCs w:val="20"/>
    </w:rPr>
  </w:style>
  <w:style w:type="paragraph" w:styleId="Footer">
    <w:name w:val="footer"/>
    <w:basedOn w:val="Normal"/>
    <w:rsid w:val="001510A9"/>
    <w:pPr>
      <w:tabs>
        <w:tab w:val="center" w:pos="4320"/>
        <w:tab w:val="right" w:pos="8640"/>
      </w:tabs>
    </w:pPr>
  </w:style>
  <w:style w:type="character" w:styleId="PageNumber">
    <w:name w:val="page number"/>
    <w:basedOn w:val="DefaultParagraphFont"/>
    <w:rsid w:val="001510A9"/>
  </w:style>
  <w:style w:type="paragraph" w:styleId="Header">
    <w:name w:val="header"/>
    <w:basedOn w:val="Normal"/>
    <w:rsid w:val="001510A9"/>
    <w:pPr>
      <w:tabs>
        <w:tab w:val="center" w:pos="4320"/>
        <w:tab w:val="right" w:pos="8640"/>
      </w:tabs>
    </w:pPr>
  </w:style>
  <w:style w:type="paragraph" w:styleId="Title">
    <w:name w:val="Title"/>
    <w:basedOn w:val="Normal"/>
    <w:qFormat/>
    <w:rsid w:val="001510A9"/>
    <w:pPr>
      <w:jc w:val="center"/>
    </w:pPr>
    <w:rPr>
      <w:b/>
      <w:bCs/>
    </w:rPr>
  </w:style>
  <w:style w:type="paragraph" w:styleId="ListParagraph">
    <w:name w:val="List Paragraph"/>
    <w:basedOn w:val="Normal"/>
    <w:uiPriority w:val="34"/>
    <w:qFormat/>
    <w:rsid w:val="00A659AD"/>
    <w:pPr>
      <w:ind w:left="720"/>
    </w:pPr>
  </w:style>
</w:styles>
</file>

<file path=word/webSettings.xml><?xml version="1.0" encoding="utf-8"?>
<w:webSettings xmlns:r="http://schemas.openxmlformats.org/officeDocument/2006/relationships" xmlns:w="http://schemas.openxmlformats.org/wordprocessingml/2006/main">
  <w:divs>
    <w:div w:id="1832982039">
      <w:bodyDiv w:val="1"/>
      <w:marLeft w:val="0"/>
      <w:marRight w:val="0"/>
      <w:marTop w:val="0"/>
      <w:marBottom w:val="0"/>
      <w:divBdr>
        <w:top w:val="none" w:sz="0" w:space="0" w:color="auto"/>
        <w:left w:val="none" w:sz="0" w:space="0" w:color="auto"/>
        <w:bottom w:val="none" w:sz="0" w:space="0" w:color="auto"/>
        <w:right w:val="none" w:sz="0" w:space="0" w:color="auto"/>
      </w:divBdr>
    </w:div>
    <w:div w:id="2049722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6DE0EC-56D5-4FF5-8090-BBC760EE8B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3</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TRINIDAD AND TOBAGO</vt:lpstr>
    </vt:vector>
  </TitlesOfParts>
  <Company>J.D. Sellier &amp; Co.</Company>
  <LinksUpToDate>false</LinksUpToDate>
  <CharactersWithSpaces>5646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TRINIDAD AND TOBAGO</dc:title>
  <dc:creator>Esan I. Granderson</dc:creator>
  <cp:lastModifiedBy>Esan I. Granderson</cp:lastModifiedBy>
  <cp:revision>6</cp:revision>
  <cp:lastPrinted>2008-03-19T18:34:00Z</cp:lastPrinted>
  <dcterms:created xsi:type="dcterms:W3CDTF">2012-03-22T22:04:00Z</dcterms:created>
  <dcterms:modified xsi:type="dcterms:W3CDTF">2012-03-23T14:44:00Z</dcterms:modified>
</cp:coreProperties>
</file>