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 xml:space="preserve">subject nevertheless to such mortgages and encumbrances as are notified by memorial underwritten or endorsed hereon and subject also to such reservations of mineral and other rights to the Crown as are contained in the Grant relating to that piece of land described as “LOT </w:t>
      </w:r>
      <w:r w:rsidR="00DB47CA">
        <w:rPr>
          <w:rFonts w:ascii="Courier New" w:hAnsi="Courier New" w:cs="Courier New"/>
        </w:rPr>
        <w:t>2</w:t>
      </w:r>
      <w:r w:rsidR="00FE0949">
        <w:rPr>
          <w:rFonts w:ascii="Courier New" w:hAnsi="Courier New" w:cs="Courier New"/>
        </w:rPr>
        <w:t xml:space="preserve">” comprising </w:t>
      </w:r>
      <w:r w:rsidR="00DB47CA">
        <w:rPr>
          <w:rFonts w:ascii="Courier New" w:hAnsi="Courier New" w:cs="Courier New"/>
          <w:b/>
          <w:bCs/>
        </w:rPr>
        <w:t>FOUR HUNDRED AND SIXTY FOUR POINT FIVE</w:t>
      </w:r>
      <w:r w:rsidR="00714FB3">
        <w:rPr>
          <w:rFonts w:ascii="Courier New" w:hAnsi="Courier New" w:cs="Courier New"/>
          <w:b/>
          <w:bCs/>
        </w:rPr>
        <w:t xml:space="preserve"> ( 4</w:t>
      </w:r>
      <w:r w:rsidR="00DB47CA">
        <w:rPr>
          <w:rFonts w:ascii="Courier New" w:hAnsi="Courier New" w:cs="Courier New"/>
          <w:b/>
          <w:bCs/>
        </w:rPr>
        <w:t>64</w:t>
      </w:r>
      <w:r w:rsidR="00714FB3">
        <w:rPr>
          <w:rFonts w:ascii="Courier New" w:hAnsi="Courier New" w:cs="Courier New"/>
          <w:b/>
          <w:bCs/>
        </w:rPr>
        <w:t>.</w:t>
      </w:r>
      <w:r w:rsidR="00DB47CA">
        <w:rPr>
          <w:rFonts w:ascii="Courier New" w:hAnsi="Courier New" w:cs="Courier New"/>
          <w:b/>
          <w:bCs/>
        </w:rPr>
        <w:t>5</w:t>
      </w:r>
      <w:r w:rsidR="00714FB3">
        <w:rPr>
          <w:rFonts w:ascii="Courier New" w:hAnsi="Courier New" w:cs="Courier New"/>
          <w:b/>
          <w:bCs/>
        </w:rPr>
        <w:t xml:space="preserve">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portion </w:t>
      </w:r>
      <w:r w:rsidR="00FE0949">
        <w:rPr>
          <w:rFonts w:ascii="Courier New" w:hAnsi="Courier New" w:cs="Courier New"/>
          <w:b/>
          <w:bCs/>
        </w:rPr>
        <w:lastRenderedPageBreak/>
        <w:t xml:space="preserve">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DB47CA">
        <w:rPr>
          <w:rFonts w:ascii="Courier New" w:hAnsi="Courier New" w:cs="Courier New"/>
          <w:b/>
        </w:rPr>
        <w:t xml:space="preserve">CHANDRADATH ROODALSINGH and ROHANIE </w:t>
      </w:r>
      <w:proofErr w:type="gramStart"/>
      <w:r w:rsidR="00DB47CA">
        <w:rPr>
          <w:rFonts w:ascii="Courier New" w:hAnsi="Courier New" w:cs="Courier New"/>
          <w:b/>
        </w:rPr>
        <w:t xml:space="preserve">ROODALSINGH </w:t>
      </w:r>
      <w:r w:rsidR="00A45326">
        <w:rPr>
          <w:rFonts w:ascii="Courier New" w:hAnsi="Courier New" w:cs="Courier New"/>
          <w:b/>
        </w:rPr>
        <w:t xml:space="preserve"> of</w:t>
      </w:r>
      <w:proofErr w:type="gramEnd"/>
      <w:r w:rsidR="00A45326">
        <w:rPr>
          <w:rFonts w:ascii="Courier New" w:hAnsi="Courier New" w:cs="Courier New"/>
          <w:b/>
        </w:rPr>
        <w:t xml:space="preserve"> LP# 56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A1B9D"/>
    <w:rsid w:val="00187C4A"/>
    <w:rsid w:val="00195468"/>
    <w:rsid w:val="001F24F6"/>
    <w:rsid w:val="004749AB"/>
    <w:rsid w:val="00704A21"/>
    <w:rsid w:val="00714FB3"/>
    <w:rsid w:val="00851930"/>
    <w:rsid w:val="00A45326"/>
    <w:rsid w:val="00AB38BD"/>
    <w:rsid w:val="00B92EFB"/>
    <w:rsid w:val="00C25B91"/>
    <w:rsid w:val="00D15D2F"/>
    <w:rsid w:val="00D37B79"/>
    <w:rsid w:val="00DB47CA"/>
    <w:rsid w:val="00E926A6"/>
    <w:rsid w:val="00EE6742"/>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8E81D38-CD10-419D-9100-D83BB9534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372</Words>
  <Characters>2125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2009-03-16T19:23:00Z</cp:lastPrinted>
  <dcterms:created xsi:type="dcterms:W3CDTF">2009-03-16T19:26:00Z</dcterms:created>
  <dcterms:modified xsi:type="dcterms:W3CDTF">2009-03-16T19:26:00Z</dcterms:modified>
</cp:coreProperties>
</file>