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615" w:rsidRDefault="00B73615" w:rsidP="00B73615">
      <w:pPr>
        <w:rPr>
          <w:b/>
          <w:u w:val="single"/>
        </w:rPr>
      </w:pPr>
      <w:smartTag w:uri="urn:schemas-microsoft-com:office:smarttags" w:element="place">
        <w:smartTag w:uri="urn:schemas-microsoft-com:office:smarttags" w:element="country-region">
          <w:r>
            <w:rPr>
              <w:b/>
              <w:u w:val="single"/>
            </w:rPr>
            <w:t>TRINIDAD AND TOBAGO</w:t>
          </w:r>
        </w:smartTag>
      </w:smartTag>
      <w:r>
        <w:rPr>
          <w:b/>
          <w:u w:val="single"/>
        </w:rPr>
        <w:t>:</w:t>
      </w:r>
    </w:p>
    <w:p w:rsidR="00B73615" w:rsidRDefault="00B73615" w:rsidP="00B73615"/>
    <w:p w:rsidR="00B73615" w:rsidRDefault="00B73615" w:rsidP="00B73615"/>
    <w:p w:rsidR="00B73615" w:rsidRDefault="00B73615" w:rsidP="00B73615"/>
    <w:p w:rsidR="00B73615" w:rsidRDefault="00B73615" w:rsidP="00B73615">
      <w:pPr>
        <w:jc w:val="right"/>
      </w:pPr>
      <w:r>
        <w:t>This Deed was prepared by,</w:t>
      </w:r>
    </w:p>
    <w:p w:rsidR="00B73615" w:rsidRDefault="00B73615" w:rsidP="00B73615">
      <w:pPr>
        <w:jc w:val="right"/>
      </w:pPr>
    </w:p>
    <w:p w:rsidR="00B73615" w:rsidRDefault="00B73615" w:rsidP="00B73615"/>
    <w:p w:rsidR="00B73615" w:rsidRDefault="00B73615" w:rsidP="00B73615"/>
    <w:p w:rsidR="00B73615" w:rsidRDefault="00B73615" w:rsidP="00B73615"/>
    <w:p w:rsidR="00B73615" w:rsidRDefault="00FF240A" w:rsidP="00B73615">
      <w:pPr>
        <w:ind w:left="5760"/>
      </w:pPr>
      <w:r>
        <w:t xml:space="preserve">        Christopher Ross </w:t>
      </w:r>
      <w:proofErr w:type="spellStart"/>
      <w:r>
        <w:t>Gidla</w:t>
      </w:r>
      <w:proofErr w:type="spellEnd"/>
    </w:p>
    <w:p w:rsidR="00B73615" w:rsidRDefault="00B73615" w:rsidP="00B73615">
      <w:pPr>
        <w:ind w:left="5760"/>
      </w:pPr>
      <w:r>
        <w:t xml:space="preserve">        ATTORNEY AT LAW</w:t>
      </w:r>
    </w:p>
    <w:p w:rsidR="00B73615" w:rsidRDefault="00FF240A" w:rsidP="00B73615">
      <w:pPr>
        <w:ind w:left="5760"/>
      </w:pPr>
      <w:r>
        <w:t xml:space="preserve">        18-20 Pembroke Street</w:t>
      </w:r>
    </w:p>
    <w:p w:rsidR="00B73615" w:rsidRDefault="00B73615" w:rsidP="00B73615">
      <w:pPr>
        <w:ind w:left="5760"/>
      </w:pPr>
      <w:r>
        <w:t xml:space="preserve">        </w:t>
      </w:r>
      <w:smartTag w:uri="urn:schemas-microsoft-com:office:smarttags" w:element="place">
        <w:smartTag w:uri="urn:schemas-microsoft-com:office:smarttags" w:element="PlaceType">
          <w:r>
            <w:t>PORT</w:t>
          </w:r>
        </w:smartTag>
        <w:r>
          <w:t xml:space="preserve"> OF </w:t>
        </w:r>
        <w:smartTag w:uri="urn:schemas-microsoft-com:office:smarttags" w:element="PlaceName">
          <w:r>
            <w:t>SPAIN</w:t>
          </w:r>
        </w:smartTag>
      </w:smartTag>
    </w:p>
    <w:p w:rsidR="00B73615" w:rsidRDefault="00B73615" w:rsidP="00B73615"/>
    <w:p w:rsidR="00B73615" w:rsidRDefault="00B73615" w:rsidP="00B73615"/>
    <w:p w:rsidR="00B73615" w:rsidRDefault="00B73615" w:rsidP="00B73615">
      <w:pPr>
        <w:spacing w:line="360" w:lineRule="auto"/>
        <w:jc w:val="both"/>
      </w:pPr>
      <w:r>
        <w:rPr>
          <w:b/>
        </w:rPr>
        <w:t>THIS DEED OF RECTIFICATION</w:t>
      </w:r>
      <w:r>
        <w:t xml:space="preserve"> is made this </w:t>
      </w:r>
      <w:r>
        <w:tab/>
      </w:r>
      <w:r>
        <w:tab/>
      </w:r>
      <w:r>
        <w:tab/>
        <w:t xml:space="preserve">day of </w:t>
      </w:r>
      <w:r>
        <w:tab/>
      </w:r>
      <w:r>
        <w:tab/>
        <w:t xml:space="preserve"> in the Year o</w:t>
      </w:r>
      <w:r w:rsidR="00FF240A">
        <w:t>f Our Lord Two Thousand and Eleven</w:t>
      </w:r>
      <w:r>
        <w:t xml:space="preserve"> Between </w:t>
      </w:r>
      <w:r w:rsidR="00FF240A">
        <w:rPr>
          <w:b/>
        </w:rPr>
        <w:t>ANDREW VINCENT JOSEPH</w:t>
      </w:r>
      <w:r>
        <w:rPr>
          <w:b/>
        </w:rPr>
        <w:t xml:space="preserve"> </w:t>
      </w:r>
      <w:r>
        <w:t xml:space="preserve">of </w:t>
      </w:r>
      <w:r w:rsidR="00FF240A">
        <w:t xml:space="preserve">Lamp Pole #51 Victoria Street, Upper Belle Eau Road, Belmont, in the Ward of </w:t>
      </w:r>
      <w:proofErr w:type="spellStart"/>
      <w:r w:rsidR="00FF240A">
        <w:t>St.Anns</w:t>
      </w:r>
      <w:proofErr w:type="spellEnd"/>
      <w:r w:rsidR="00FF240A">
        <w:t xml:space="preserve">, </w:t>
      </w:r>
      <w:r>
        <w:t xml:space="preserve"> in the Island of Trinidad in the Republic of Tr</w:t>
      </w:r>
      <w:r w:rsidR="00FF240A">
        <w:t xml:space="preserve">inidad and Tobago, </w:t>
      </w:r>
      <w:r>
        <w:t xml:space="preserve"> (hereinafter called “the</w:t>
      </w:r>
      <w:r w:rsidR="00FF240A">
        <w:t xml:space="preserve"> Donor</w:t>
      </w:r>
      <w:r>
        <w:t xml:space="preserve">”) of the One Part and </w:t>
      </w:r>
      <w:r w:rsidR="00FF240A">
        <w:rPr>
          <w:b/>
        </w:rPr>
        <w:t>CATHY – ANN JOSEPH, TAMARA JOSEPH and JOAN DE LEON-JOSEPH</w:t>
      </w:r>
      <w:r>
        <w:rPr>
          <w:b/>
          <w:bCs/>
        </w:rPr>
        <w:t xml:space="preserve"> </w:t>
      </w:r>
      <w:r>
        <w:t xml:space="preserve">all of the </w:t>
      </w:r>
      <w:r w:rsidR="00FF240A">
        <w:t xml:space="preserve">Lamp Pole #51 Victoria Street, Upper Belle Eau Road, Belmont, in the Ward of St. </w:t>
      </w:r>
      <w:proofErr w:type="spellStart"/>
      <w:r w:rsidR="00FF240A">
        <w:t>Anns</w:t>
      </w:r>
      <w:proofErr w:type="spellEnd"/>
      <w:r w:rsidR="00FF240A">
        <w:t>, in the Island of Trinidad</w:t>
      </w:r>
      <w:r>
        <w:t xml:space="preserve"> </w:t>
      </w:r>
      <w:r w:rsidR="00FF240A">
        <w:t xml:space="preserve">(hereinafter  called “the </w:t>
      </w:r>
      <w:proofErr w:type="spellStart"/>
      <w:r w:rsidR="00FF240A">
        <w:t>Donees</w:t>
      </w:r>
      <w:proofErr w:type="spellEnd"/>
      <w:r w:rsidR="00FF240A">
        <w:t>”) of the other</w:t>
      </w:r>
      <w:r>
        <w:t xml:space="preserve"> Part.</w:t>
      </w:r>
    </w:p>
    <w:p w:rsidR="00B73615" w:rsidRDefault="00B73615" w:rsidP="00B73615">
      <w:pPr>
        <w:spacing w:line="360" w:lineRule="auto"/>
        <w:jc w:val="both"/>
      </w:pPr>
    </w:p>
    <w:p w:rsidR="00B73615" w:rsidRDefault="00B73615" w:rsidP="00B73615">
      <w:pPr>
        <w:spacing w:line="360" w:lineRule="auto"/>
        <w:jc w:val="both"/>
      </w:pPr>
      <w:r>
        <w:rPr>
          <w:b/>
        </w:rPr>
        <w:t>WHEREAS by</w:t>
      </w:r>
      <w:r w:rsidR="00FF240A">
        <w:t xml:space="preserve"> a certain Deed of Gift</w:t>
      </w:r>
      <w:r>
        <w:t xml:space="preserve"> (hereinafter referred to </w:t>
      </w:r>
      <w:r w:rsidR="00FF240A">
        <w:t xml:space="preserve">as “the Principal Deed of Gift”) dated the </w:t>
      </w:r>
      <w:proofErr w:type="gramStart"/>
      <w:r w:rsidR="00FF240A">
        <w:t>28</w:t>
      </w:r>
      <w:r w:rsidR="00FF240A" w:rsidRPr="00FF240A">
        <w:rPr>
          <w:vertAlign w:val="superscript"/>
        </w:rPr>
        <w:t>th</w:t>
      </w:r>
      <w:r w:rsidR="00FF240A">
        <w:t xml:space="preserve">  day</w:t>
      </w:r>
      <w:proofErr w:type="gramEnd"/>
      <w:r w:rsidR="00FF240A">
        <w:t xml:space="preserve"> of May, 2009 registered as No. DE 200901382277</w:t>
      </w:r>
      <w:r>
        <w:t xml:space="preserve"> and made between the said </w:t>
      </w:r>
      <w:r w:rsidR="00FF240A">
        <w:rPr>
          <w:b/>
        </w:rPr>
        <w:t>ANDREW VINCENT JOSEPH</w:t>
      </w:r>
      <w:r w:rsidR="00FF240A">
        <w:t xml:space="preserve"> the </w:t>
      </w:r>
      <w:proofErr w:type="gramStart"/>
      <w:r w:rsidR="00FF240A">
        <w:t xml:space="preserve">Donor </w:t>
      </w:r>
      <w:r>
        <w:t xml:space="preserve"> therein</w:t>
      </w:r>
      <w:proofErr w:type="gramEnd"/>
      <w:r>
        <w:t xml:space="preserve"> of the One Part and </w:t>
      </w:r>
      <w:r w:rsidR="00FF240A">
        <w:rPr>
          <w:b/>
        </w:rPr>
        <w:t xml:space="preserve">CATHY-ANN JOSEPH, TAMARA JOSEPH and JOAN DE LEON-JOSEPH </w:t>
      </w:r>
      <w:r w:rsidR="00B74ADC">
        <w:t xml:space="preserve"> the </w:t>
      </w:r>
      <w:proofErr w:type="spellStart"/>
      <w:r w:rsidR="00B74ADC">
        <w:t>Donees</w:t>
      </w:r>
      <w:proofErr w:type="spellEnd"/>
      <w:r>
        <w:t xml:space="preserve"> of the Other Part, it was recited</w:t>
      </w:r>
      <w:r w:rsidR="00B74ADC">
        <w:t xml:space="preserve"> in the Principal Deed of Gift</w:t>
      </w:r>
      <w:r>
        <w:t xml:space="preserve"> t</w:t>
      </w:r>
      <w:r w:rsidR="00B74ADC">
        <w:t xml:space="preserve">hat </w:t>
      </w:r>
      <w:r w:rsidR="00B74ADC">
        <w:rPr>
          <w:b/>
        </w:rPr>
        <w:t xml:space="preserve">ANDREW VINCENT JOSEPH </w:t>
      </w:r>
      <w:r w:rsidR="00B74ADC">
        <w:t xml:space="preserve">the </w:t>
      </w:r>
      <w:proofErr w:type="spellStart"/>
      <w:r w:rsidR="00B74ADC">
        <w:t>Doner</w:t>
      </w:r>
      <w:proofErr w:type="spellEnd"/>
      <w:r w:rsidR="00B74ADC">
        <w:t xml:space="preserve"> by a certain Deed of Conveyance dated 7</w:t>
      </w:r>
      <w:r w:rsidR="00B74ADC" w:rsidRPr="00B74ADC">
        <w:rPr>
          <w:vertAlign w:val="superscript"/>
        </w:rPr>
        <w:t>th</w:t>
      </w:r>
      <w:r w:rsidR="00B74ADC">
        <w:t xml:space="preserve"> day of October, 2007 and </w:t>
      </w:r>
      <w:proofErr w:type="spellStart"/>
      <w:r w:rsidR="00B74ADC">
        <w:t>registrered</w:t>
      </w:r>
      <w:proofErr w:type="spellEnd"/>
      <w:r w:rsidR="00B74ADC">
        <w:t xml:space="preserve"> as NO.DE200703196957, became </w:t>
      </w:r>
      <w:r>
        <w:t xml:space="preserve"> </w:t>
      </w:r>
      <w:proofErr w:type="spellStart"/>
      <w:r>
        <w:t>seised</w:t>
      </w:r>
      <w:proofErr w:type="spellEnd"/>
      <w:r>
        <w:t xml:space="preserve"> and possessed of </w:t>
      </w:r>
      <w:r w:rsidR="00B74ADC">
        <w:t xml:space="preserve">the lands described in the Schedule hereto </w:t>
      </w:r>
      <w:r>
        <w:t>(hereinafter called “the said property”).</w:t>
      </w:r>
    </w:p>
    <w:p w:rsidR="00B73615" w:rsidRDefault="00B73615" w:rsidP="00B73615">
      <w:pPr>
        <w:spacing w:line="360" w:lineRule="auto"/>
        <w:jc w:val="both"/>
      </w:pPr>
    </w:p>
    <w:p w:rsidR="00B73615" w:rsidRDefault="00B73615" w:rsidP="00B73615">
      <w:pPr>
        <w:spacing w:line="360" w:lineRule="auto"/>
        <w:jc w:val="both"/>
      </w:pPr>
      <w:r>
        <w:t>AND WHEREAS through an error and/or</w:t>
      </w:r>
      <w:r w:rsidR="00B74ADC">
        <w:t xml:space="preserve"> inadvertence the </w:t>
      </w:r>
      <w:proofErr w:type="spellStart"/>
      <w:r w:rsidR="00B74ADC">
        <w:t>Donee</w:t>
      </w:r>
      <w:proofErr w:type="spellEnd"/>
      <w:r w:rsidR="00B74ADC">
        <w:t xml:space="preserve"> </w:t>
      </w:r>
      <w:r>
        <w:t xml:space="preserve"> purported </w:t>
      </w:r>
      <w:r w:rsidR="00B74ADC">
        <w:t xml:space="preserve">to Convey unto the </w:t>
      </w:r>
      <w:proofErr w:type="spellStart"/>
      <w:r w:rsidR="00B74ADC">
        <w:t>Donees</w:t>
      </w:r>
      <w:proofErr w:type="spellEnd"/>
      <w:r w:rsidR="00B74ADC">
        <w:t xml:space="preserve"> as joint tenants reserving a life interest for himself for the rest of his natural life  </w:t>
      </w:r>
      <w:r>
        <w:t xml:space="preserve"> ALL AND SINGULAR the </w:t>
      </w:r>
      <w:r w:rsidR="00B74ADC">
        <w:t xml:space="preserve">property described </w:t>
      </w:r>
      <w:r>
        <w:t xml:space="preserve"> in the Schedule</w:t>
      </w:r>
      <w:r w:rsidR="00B74ADC">
        <w:t xml:space="preserve"> of the Principal Deed of Gift that piece or parcel of land at Sam </w:t>
      </w:r>
      <w:proofErr w:type="spellStart"/>
      <w:r w:rsidR="00B74ADC">
        <w:t>Boucaud</w:t>
      </w:r>
      <w:proofErr w:type="spellEnd"/>
      <w:r w:rsidR="00B74ADC">
        <w:t xml:space="preserve">, Santa Cruz, in the Ward of </w:t>
      </w:r>
      <w:proofErr w:type="spellStart"/>
      <w:r w:rsidR="00B74ADC">
        <w:t>St.Anns</w:t>
      </w:r>
      <w:proofErr w:type="spellEnd"/>
      <w:r w:rsidR="00B74ADC">
        <w:t xml:space="preserve"> comprising FIVE THOUSAND AND FORTY SUPERFICIAL FEET (5040 </w:t>
      </w:r>
      <w:proofErr w:type="spellStart"/>
      <w:r w:rsidR="00B74ADC">
        <w:t>Sq.ft</w:t>
      </w:r>
      <w:proofErr w:type="spellEnd"/>
      <w:r w:rsidR="00B74ADC">
        <w:t xml:space="preserve">) and bounded on the North partly by a Road Six (6) Feet wide and partly by Lot.no.8, on the South partly by Lot no.11 and partly by Lot No.9, on the East Partly by Lot.no.10 and Partly by Lot no.8 and the west by Sam </w:t>
      </w:r>
      <w:proofErr w:type="spellStart"/>
      <w:r w:rsidR="00B74ADC">
        <w:t>Bouca</w:t>
      </w:r>
      <w:r w:rsidR="00E833A8">
        <w:t>ud</w:t>
      </w:r>
      <w:proofErr w:type="spellEnd"/>
      <w:r w:rsidR="00E833A8">
        <w:t xml:space="preserve"> Road  which is </w:t>
      </w:r>
      <w:r>
        <w:t>inaccurate and doubts have arisen as to the true purport of th</w:t>
      </w:r>
      <w:r w:rsidR="00E833A8">
        <w:t>e said Principal Deed of Gift</w:t>
      </w:r>
    </w:p>
    <w:p w:rsidR="00B73615" w:rsidRDefault="00B73615" w:rsidP="00B73615">
      <w:pPr>
        <w:spacing w:line="360" w:lineRule="auto"/>
        <w:jc w:val="both"/>
      </w:pPr>
    </w:p>
    <w:p w:rsidR="00B73615" w:rsidRDefault="00B73615" w:rsidP="00B73615">
      <w:pPr>
        <w:spacing w:line="360" w:lineRule="auto"/>
        <w:jc w:val="both"/>
      </w:pPr>
      <w:r>
        <w:lastRenderedPageBreak/>
        <w:t>AND WHEREAS it is the intention of the parties hereto to rectify the said error</w:t>
      </w:r>
      <w:r w:rsidR="00E833A8">
        <w:t xml:space="preserve"> in the Principal Deed of Gift</w:t>
      </w:r>
      <w:r>
        <w:t xml:space="preserve"> and to </w:t>
      </w:r>
      <w:proofErr w:type="gramStart"/>
      <w:r>
        <w:t>Convey</w:t>
      </w:r>
      <w:proofErr w:type="gramEnd"/>
      <w:r>
        <w:t xml:space="preserve"> the said property described in the Schedule hereto for which the parties have agreed to join in these presents to effect such rectification.</w:t>
      </w:r>
    </w:p>
    <w:p w:rsidR="00B73615" w:rsidRDefault="00B73615" w:rsidP="00B73615">
      <w:pPr>
        <w:spacing w:line="360" w:lineRule="auto"/>
        <w:jc w:val="both"/>
      </w:pPr>
    </w:p>
    <w:p w:rsidR="00B73615" w:rsidRDefault="00B73615" w:rsidP="00B73615">
      <w:pPr>
        <w:spacing w:line="360" w:lineRule="auto"/>
        <w:jc w:val="both"/>
      </w:pPr>
      <w:r>
        <w:t>NOW THIS DEED WITNESSETH that in pursuance of such agreement and in consideration of the premises the partie</w:t>
      </w:r>
      <w:r w:rsidR="00E833A8">
        <w:t>s hereto HEREBY AGREE AND CON</w:t>
      </w:r>
      <w:r>
        <w:t>FIRM that the property described in the Schedule hereto shall be substituted for the prop</w:t>
      </w:r>
      <w:r w:rsidR="00E833A8">
        <w:t xml:space="preserve">erty </w:t>
      </w:r>
      <w:proofErr w:type="gramStart"/>
      <w:r w:rsidR="00E833A8">
        <w:t xml:space="preserve">described </w:t>
      </w:r>
      <w:r>
        <w:t xml:space="preserve"> in</w:t>
      </w:r>
      <w:proofErr w:type="gramEnd"/>
      <w:r>
        <w:t xml:space="preserve"> the Schedule of the Principal Deed and the Conveyance shall take effect as if the Schedule hereto were originally placed in the said Principal Deed of Assent in all other respects is hereby confirmed.</w:t>
      </w:r>
    </w:p>
    <w:p w:rsidR="00B73615" w:rsidRDefault="00B73615" w:rsidP="00B73615">
      <w:pPr>
        <w:spacing w:line="360" w:lineRule="auto"/>
        <w:jc w:val="both"/>
      </w:pPr>
      <w:r>
        <w:t>IN WITNESS WHEREOF, the parties hereto have hereunto set their hands the day and year first hereinabove written.</w:t>
      </w:r>
    </w:p>
    <w:p w:rsidR="00B73615" w:rsidRDefault="00B73615" w:rsidP="00B73615">
      <w:pPr>
        <w:spacing w:line="360" w:lineRule="auto"/>
        <w:jc w:val="both"/>
      </w:pPr>
    </w:p>
    <w:p w:rsidR="00B73615" w:rsidRDefault="00B73615" w:rsidP="00B73615">
      <w:pPr>
        <w:spacing w:line="360" w:lineRule="auto"/>
        <w:jc w:val="both"/>
        <w:rPr>
          <w:u w:val="single"/>
        </w:rPr>
      </w:pPr>
    </w:p>
    <w:p w:rsidR="00B73615" w:rsidRDefault="00B73615" w:rsidP="00B73615">
      <w:pPr>
        <w:spacing w:line="360" w:lineRule="auto"/>
        <w:jc w:val="center"/>
        <w:rPr>
          <w:b/>
          <w:bCs/>
          <w:u w:val="single"/>
        </w:rPr>
      </w:pPr>
      <w:r>
        <w:rPr>
          <w:b/>
          <w:bCs/>
          <w:u w:val="single"/>
        </w:rPr>
        <w:t>THE SCHEDULE ABOVE REFERRED TO:</w:t>
      </w:r>
    </w:p>
    <w:p w:rsidR="00B73615" w:rsidRDefault="00B73615" w:rsidP="00B73615">
      <w:pPr>
        <w:spacing w:line="360" w:lineRule="auto"/>
        <w:jc w:val="center"/>
        <w:rPr>
          <w:b/>
          <w:bCs/>
          <w:u w:val="single"/>
        </w:rPr>
      </w:pPr>
    </w:p>
    <w:p w:rsidR="00B73615" w:rsidRDefault="00E833A8" w:rsidP="00B73615">
      <w:pPr>
        <w:spacing w:line="360" w:lineRule="auto"/>
        <w:jc w:val="both"/>
      </w:pPr>
      <w:r>
        <w:rPr>
          <w:b/>
        </w:rPr>
        <w:t>ALL AND SINGULAR</w:t>
      </w:r>
      <w:r>
        <w:t xml:space="preserve"> that piece or </w:t>
      </w:r>
      <w:r w:rsidR="00B73615">
        <w:t xml:space="preserve"> parcel of land </w:t>
      </w:r>
      <w:r>
        <w:t xml:space="preserve">at Sam </w:t>
      </w:r>
      <w:proofErr w:type="spellStart"/>
      <w:r>
        <w:t>Boucaud</w:t>
      </w:r>
      <w:proofErr w:type="spellEnd"/>
      <w:r>
        <w:t xml:space="preserve">, Santa Cruz, in the Ward of </w:t>
      </w:r>
      <w:proofErr w:type="spellStart"/>
      <w:r>
        <w:t>St.Anns</w:t>
      </w:r>
      <w:proofErr w:type="spellEnd"/>
      <w:r>
        <w:t xml:space="preserve"> comprising </w:t>
      </w:r>
      <w:r>
        <w:rPr>
          <w:b/>
        </w:rPr>
        <w:t xml:space="preserve">FIVE THOUSAND AND FORTY SUPERFICIAL FEET (5040 </w:t>
      </w:r>
      <w:proofErr w:type="spellStart"/>
      <w:r>
        <w:rPr>
          <w:b/>
        </w:rPr>
        <w:t>sq.ft</w:t>
      </w:r>
      <w:proofErr w:type="spellEnd"/>
      <w:r>
        <w:rPr>
          <w:b/>
        </w:rPr>
        <w:t xml:space="preserve">) </w:t>
      </w:r>
      <w:proofErr w:type="spellStart"/>
      <w:r>
        <w:t>bounde</w:t>
      </w:r>
      <w:proofErr w:type="spellEnd"/>
      <w:r>
        <w:t xml:space="preserve"> on the North partly by a Road six feet wide and partly by Lot.No.8 on the South partly by Lot No.11 and partly by Lot No.10 on the East partly by Lot No. 10 and Partly by Lot No.8 and on the West by Sam </w:t>
      </w:r>
      <w:proofErr w:type="spellStart"/>
      <w:r>
        <w:t>Boucaud</w:t>
      </w:r>
      <w:proofErr w:type="spellEnd"/>
      <w:r>
        <w:t xml:space="preserve"> Road and which said parcel of land is more particularly delineated and </w:t>
      </w:r>
      <w:proofErr w:type="spellStart"/>
      <w:r>
        <w:t>coloured</w:t>
      </w:r>
      <w:proofErr w:type="spellEnd"/>
      <w:r>
        <w:t xml:space="preserve"> pink and with the </w:t>
      </w:r>
      <w:proofErr w:type="spellStart"/>
      <w:r>
        <w:t>abuttlas</w:t>
      </w:r>
      <w:proofErr w:type="spellEnd"/>
      <w:r>
        <w:t xml:space="preserve"> and boundaries shown in the plan annexed to Deed No. 10982 of 1966 and thereon numbered “9”</w:t>
      </w:r>
    </w:p>
    <w:p w:rsidR="00B73615" w:rsidRDefault="00B73615" w:rsidP="00B73615">
      <w:pPr>
        <w:pStyle w:val="BodyText"/>
      </w:pPr>
    </w:p>
    <w:p w:rsidR="00B73615" w:rsidRDefault="00B73615" w:rsidP="00B73615">
      <w:pPr>
        <w:pStyle w:val="BodyText"/>
      </w:pPr>
    </w:p>
    <w:p w:rsidR="00B73615" w:rsidRDefault="00B73615" w:rsidP="00B73615"/>
    <w:p w:rsidR="00B73615" w:rsidRDefault="00B73615" w:rsidP="00B73615"/>
    <w:p w:rsidR="00B73615" w:rsidRDefault="00B73615" w:rsidP="00B73615">
      <w:pPr>
        <w:spacing w:line="360" w:lineRule="auto"/>
      </w:pPr>
      <w:r>
        <w:t xml:space="preserve">SIGNED AND DELIVERED by the </w:t>
      </w:r>
      <w:r>
        <w:tab/>
      </w:r>
      <w:r>
        <w:tab/>
        <w:t>)</w:t>
      </w:r>
    </w:p>
    <w:p w:rsidR="00B73615" w:rsidRDefault="00B73615" w:rsidP="00B73615">
      <w:pPr>
        <w:spacing w:line="360" w:lineRule="auto"/>
      </w:pPr>
      <w:r>
        <w:t xml:space="preserve">Within named </w:t>
      </w:r>
      <w:r w:rsidR="00E833A8">
        <w:rPr>
          <w:b/>
        </w:rPr>
        <w:t>ANDREW VINCENT JOSEPH</w:t>
      </w:r>
      <w:r>
        <w:t>)</w:t>
      </w:r>
    </w:p>
    <w:p w:rsidR="00B73615" w:rsidRDefault="00B73615" w:rsidP="00B73615">
      <w:pPr>
        <w:spacing w:line="360" w:lineRule="auto"/>
      </w:pPr>
      <w:r>
        <w:t>As and for her act and deed</w:t>
      </w:r>
      <w:r>
        <w:tab/>
      </w:r>
      <w:r>
        <w:tab/>
      </w:r>
      <w:r>
        <w:tab/>
        <w:t>)</w:t>
      </w:r>
    </w:p>
    <w:p w:rsidR="00B73615" w:rsidRDefault="00B73615" w:rsidP="00B73615">
      <w:pPr>
        <w:spacing w:line="360" w:lineRule="auto"/>
      </w:pPr>
      <w:r>
        <w:t>In the presence of :-</w:t>
      </w:r>
      <w:r>
        <w:tab/>
      </w:r>
      <w:r>
        <w:tab/>
      </w:r>
      <w:r>
        <w:tab/>
      </w:r>
      <w:r>
        <w:tab/>
      </w:r>
      <w:r>
        <w:tab/>
        <w:t>)</w:t>
      </w:r>
    </w:p>
    <w:p w:rsidR="00B73615" w:rsidRDefault="00B73615" w:rsidP="00B73615">
      <w:pPr>
        <w:spacing w:line="360" w:lineRule="auto"/>
      </w:pPr>
      <w:r>
        <w:tab/>
      </w:r>
      <w:r>
        <w:tab/>
      </w:r>
      <w:r>
        <w:tab/>
      </w:r>
      <w:r>
        <w:tab/>
      </w:r>
      <w:r>
        <w:tab/>
      </w:r>
      <w:r>
        <w:tab/>
      </w:r>
      <w:r>
        <w:tab/>
        <w:t>)</w:t>
      </w:r>
    </w:p>
    <w:p w:rsidR="00B73615" w:rsidRDefault="00B73615" w:rsidP="00B73615"/>
    <w:p w:rsidR="00B73615" w:rsidRDefault="00B73615" w:rsidP="00B73615">
      <w:r>
        <w:tab/>
      </w:r>
      <w:r>
        <w:tab/>
      </w:r>
      <w:r>
        <w:tab/>
      </w:r>
      <w:r>
        <w:tab/>
      </w:r>
      <w:r>
        <w:tab/>
      </w:r>
      <w:r>
        <w:tab/>
        <w:t>And of me,</w:t>
      </w:r>
    </w:p>
    <w:p w:rsidR="00B73615" w:rsidRDefault="00B73615" w:rsidP="00B73615"/>
    <w:p w:rsidR="00B73615" w:rsidRDefault="00B73615" w:rsidP="00B73615"/>
    <w:p w:rsidR="00B73615" w:rsidRDefault="00B73615" w:rsidP="00B73615"/>
    <w:p w:rsidR="00B73615" w:rsidRDefault="00B73615" w:rsidP="00B73615"/>
    <w:p w:rsidR="00B73615" w:rsidRDefault="00B73615" w:rsidP="00B73615">
      <w:r>
        <w:tab/>
      </w:r>
      <w:r>
        <w:tab/>
      </w:r>
      <w:r>
        <w:tab/>
      </w:r>
      <w:r>
        <w:tab/>
      </w:r>
      <w:r>
        <w:tab/>
      </w:r>
      <w:r>
        <w:tab/>
        <w:t>Attorney At Law</w:t>
      </w:r>
    </w:p>
    <w:p w:rsidR="00B73615" w:rsidRDefault="00B73615" w:rsidP="00B73615"/>
    <w:p w:rsidR="00B73615" w:rsidRDefault="00B73615" w:rsidP="00B73615"/>
    <w:p w:rsidR="00B73615" w:rsidRDefault="00B73615" w:rsidP="00B73615"/>
    <w:p w:rsidR="00B73615" w:rsidRDefault="00B73615" w:rsidP="00B73615"/>
    <w:p w:rsidR="00B73615" w:rsidRDefault="00B73615" w:rsidP="00B73615"/>
    <w:p w:rsidR="00B73615" w:rsidRDefault="00B73615" w:rsidP="00B73615"/>
    <w:sectPr w:rsidR="00B73615" w:rsidSect="000D6B46">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761839"/>
    <w:multiLevelType w:val="singleLevel"/>
    <w:tmpl w:val="E4D43282"/>
    <w:lvl w:ilvl="0">
      <w:start w:val="2002"/>
      <w:numFmt w:val="decimal"/>
      <w:lvlText w:val="%1."/>
      <w:lvlJc w:val="left"/>
      <w:pPr>
        <w:tabs>
          <w:tab w:val="num" w:pos="4320"/>
        </w:tabs>
        <w:ind w:left="4320" w:hanging="4320"/>
      </w:pPr>
    </w:lvl>
  </w:abstractNum>
  <w:num w:numId="1">
    <w:abstractNumId w:val="0"/>
    <w:lvlOverride w:ilvl="0">
      <w:startOverride w:val="2002"/>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oNotDisplayPageBoundaries/>
  <w:proofState w:spelling="clean" w:grammar="clean"/>
  <w:defaultTabStop w:val="720"/>
  <w:drawingGridHorizontalSpacing w:val="263"/>
  <w:characterSpacingControl w:val="doNotCompress"/>
  <w:compat/>
  <w:rsids>
    <w:rsidRoot w:val="00B73615"/>
    <w:rsid w:val="00086D67"/>
    <w:rsid w:val="000D6B46"/>
    <w:rsid w:val="0042568A"/>
    <w:rsid w:val="0063336F"/>
    <w:rsid w:val="00B73615"/>
    <w:rsid w:val="00B74ADC"/>
    <w:rsid w:val="00BC3ABC"/>
    <w:rsid w:val="00E833A8"/>
    <w:rsid w:val="00FF240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3615"/>
    <w:pPr>
      <w:spacing w:after="0" w:line="240" w:lineRule="auto"/>
    </w:pPr>
    <w:rPr>
      <w:rFonts w:ascii="Times New Roman" w:eastAsia="Times New Roman" w:hAnsi="Times New Roman" w:cs="Times New Roman"/>
      <w:w w:val="11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unhideWhenUsed/>
    <w:rsid w:val="00B73615"/>
    <w:pPr>
      <w:spacing w:line="360" w:lineRule="auto"/>
      <w:jc w:val="both"/>
    </w:pPr>
  </w:style>
  <w:style w:type="character" w:customStyle="1" w:styleId="BodyTextChar">
    <w:name w:val="Body Text Char"/>
    <w:basedOn w:val="DefaultParagraphFont"/>
    <w:link w:val="BodyText"/>
    <w:semiHidden/>
    <w:rsid w:val="00B73615"/>
    <w:rPr>
      <w:rFonts w:ascii="Times New Roman" w:eastAsia="Times New Roman" w:hAnsi="Times New Roman" w:cs="Times New Roman"/>
      <w:w w:val="110"/>
      <w:sz w:val="24"/>
      <w:szCs w:val="20"/>
    </w:rPr>
  </w:style>
</w:styles>
</file>

<file path=word/webSettings.xml><?xml version="1.0" encoding="utf-8"?>
<w:webSettings xmlns:r="http://schemas.openxmlformats.org/officeDocument/2006/relationships" xmlns:w="http://schemas.openxmlformats.org/wordprocessingml/2006/main">
  <w:divs>
    <w:div w:id="548683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560</Words>
  <Characters>3197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Office</Company>
  <LinksUpToDate>false</LinksUpToDate>
  <CharactersWithSpaces>3750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IPC TECH</dc:creator>
  <cp:keywords/>
  <dc:description/>
  <cp:lastModifiedBy>Your User Name</cp:lastModifiedBy>
  <cp:revision>2</cp:revision>
  <cp:lastPrinted>2011-09-21T16:28:00Z</cp:lastPrinted>
  <dcterms:created xsi:type="dcterms:W3CDTF">2011-09-21T16:34:00Z</dcterms:created>
  <dcterms:modified xsi:type="dcterms:W3CDTF">2011-09-21T16:34:00Z</dcterms:modified>
</cp:coreProperties>
</file>