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92106A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</w:t>
      </w:r>
      <w:bookmarkStart w:id="0" w:name="_GoBack"/>
      <w:bookmarkEnd w:id="0"/>
      <w:r>
        <w:rPr>
          <w:rFonts w:ascii="Courier New" w:hAnsi="Courier New" w:cs="Courier New"/>
          <w:b/>
          <w:sz w:val="23"/>
          <w:szCs w:val="23"/>
        </w:rPr>
        <w:t>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92106A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92106A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r w:rsidRPr="000639F6">
        <w:rPr>
          <w:rFonts w:ascii="Courier New" w:hAnsi="Courier New" w:cs="Courier New"/>
          <w:b/>
          <w:bCs/>
        </w:rPr>
        <w:t>IN THE HIGH COURT OF JUSTICE</w:t>
      </w:r>
    </w:p>
    <w:p w:rsidR="008E06F7" w:rsidRPr="00A72CF0" w:rsidRDefault="008E06F7" w:rsidP="008E06F7">
      <w:pPr>
        <w:pStyle w:val="Heading2"/>
        <w:spacing w:after="20"/>
        <w:jc w:val="center"/>
        <w:rPr>
          <w:rFonts w:ascii="Courier New" w:hAnsi="Courier New" w:cs="Courier New"/>
          <w:i w:val="0"/>
          <w:sz w:val="24"/>
          <w:szCs w:val="24"/>
        </w:rPr>
      </w:pPr>
      <w:r w:rsidRPr="00A72CF0">
        <w:rPr>
          <w:rFonts w:ascii="Courier New" w:hAnsi="Courier New" w:cs="Courier New"/>
          <w:i w:val="0"/>
          <w:sz w:val="24"/>
          <w:szCs w:val="24"/>
        </w:rPr>
        <w:t xml:space="preserve">IN THE </w:t>
      </w:r>
      <w:r w:rsidR="00C04659">
        <w:rPr>
          <w:rFonts w:ascii="Courier New" w:hAnsi="Courier New" w:cs="Courier New"/>
          <w:i w:val="0"/>
          <w:sz w:val="24"/>
          <w:szCs w:val="24"/>
        </w:rPr>
        <w:t>MATTER OF THE ESTATE OF SONNY RAMSINGH</w:t>
      </w:r>
    </w:p>
    <w:p w:rsidR="008E06F7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LATE OF MORNE COCO ROAD</w:t>
      </w:r>
      <w:proofErr w:type="gramStart"/>
      <w:r w:rsidR="008E06F7">
        <w:rPr>
          <w:rFonts w:ascii="Courier New" w:hAnsi="Courier New" w:cs="Courier New"/>
          <w:b/>
          <w:bCs/>
        </w:rPr>
        <w:t>,</w:t>
      </w:r>
      <w:r>
        <w:rPr>
          <w:rFonts w:ascii="Courier New" w:hAnsi="Courier New" w:cs="Courier New"/>
          <w:b/>
          <w:bCs/>
        </w:rPr>
        <w:t>MARAVAL</w:t>
      </w:r>
      <w:proofErr w:type="gramEnd"/>
      <w:r w:rsidR="008E06F7">
        <w:rPr>
          <w:rFonts w:ascii="Courier New" w:hAnsi="Courier New" w:cs="Courier New"/>
          <w:b/>
          <w:bCs/>
        </w:rPr>
        <w:t xml:space="preserve"> </w:t>
      </w:r>
    </w:p>
    <w:p w:rsidR="008E06F7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WHO DIED ON THE 6</w:t>
      </w:r>
      <w:r w:rsidRPr="00C04659"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 xml:space="preserve"> MAY, 1991</w:t>
      </w:r>
    </w:p>
    <w:p w:rsidR="008E06F7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 LP 65A, MORNE COCO ROAD</w:t>
      </w:r>
      <w:proofErr w:type="gramStart"/>
      <w:r>
        <w:rPr>
          <w:rFonts w:ascii="Courier New" w:hAnsi="Courier New" w:cs="Courier New"/>
          <w:b/>
          <w:bCs/>
        </w:rPr>
        <w:t>,MARAVAL</w:t>
      </w:r>
      <w:proofErr w:type="gramEnd"/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ISLAND OF TRINIDAD, DECEASED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APPLICATION OF MARIE RAMSINGH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PURSUANCE OF THE WILLS AND PROBATE</w:t>
      </w:r>
    </w:p>
    <w:p w:rsidR="00C04659" w:rsidRDefault="00C04659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ORDINANCE CHAPTER 8 NO.2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7E4771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232CDF">
        <w:rPr>
          <w:rFonts w:ascii="Courier New" w:hAnsi="Courier New" w:cs="Courier New"/>
        </w:rPr>
        <w:t xml:space="preserve"> </w:t>
      </w:r>
      <w:r w:rsidR="00C04659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>JOSEPH RAMSINGH</w:t>
      </w:r>
      <w:r w:rsidR="00C04659">
        <w:rPr>
          <w:rFonts w:ascii="Courier New" w:hAnsi="Courier New" w:cs="Courier New"/>
          <w:b/>
        </w:rPr>
        <w:t xml:space="preserve">, of LP#56 </w:t>
      </w:r>
      <w:proofErr w:type="spellStart"/>
      <w:r w:rsidR="00C04659">
        <w:rPr>
          <w:rFonts w:ascii="Courier New" w:hAnsi="Courier New" w:cs="Courier New"/>
          <w:b/>
        </w:rPr>
        <w:t>Cicave</w:t>
      </w:r>
      <w:proofErr w:type="spellEnd"/>
      <w:r w:rsidR="00C04659">
        <w:rPr>
          <w:rFonts w:ascii="Courier New" w:hAnsi="Courier New" w:cs="Courier New"/>
          <w:b/>
        </w:rPr>
        <w:t xml:space="preserve"> Extension, River Estate, Diego Martin, In the Republic of Trinidad and </w:t>
      </w:r>
      <w:proofErr w:type="gramStart"/>
      <w:r w:rsidR="00C04659">
        <w:rPr>
          <w:rFonts w:ascii="Courier New" w:hAnsi="Courier New" w:cs="Courier New"/>
          <w:b/>
        </w:rPr>
        <w:t xml:space="preserve">Tobago </w:t>
      </w:r>
      <w:r w:rsidR="009A2374">
        <w:rPr>
          <w:rFonts w:ascii="Courier New" w:hAnsi="Courier New" w:cs="Courier New"/>
          <w:b/>
        </w:rPr>
        <w:t xml:space="preserve"> </w:t>
      </w:r>
      <w:r w:rsidR="000D4F34">
        <w:rPr>
          <w:rFonts w:ascii="Courier New" w:hAnsi="Courier New" w:cs="Courier New"/>
        </w:rPr>
        <w:t>being</w:t>
      </w:r>
      <w:proofErr w:type="gramEnd"/>
      <w:r w:rsidR="000D4F34">
        <w:rPr>
          <w:rFonts w:ascii="Courier New" w:hAnsi="Courier New" w:cs="Courier New"/>
        </w:rPr>
        <w:t xml:space="preserve"> the lawful children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 w:rsidR="000D4F34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7E4771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7E4771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92106A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A25BFF">
        <w:rPr>
          <w:rFonts w:ascii="Courier New" w:hAnsi="Courier New"/>
        </w:rPr>
        <w:t>by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 w:rsidRPr="00A25BFF">
        <w:rPr>
          <w:rFonts w:ascii="Courier New" w:hAnsi="Courier New"/>
          <w:b/>
        </w:rPr>
        <w:tab/>
        <w:t>}</w:t>
      </w:r>
    </w:p>
    <w:p w:rsidR="008E06F7" w:rsidRPr="00A25BFF" w:rsidRDefault="0092106A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JOSEPH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92106A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</w:p>
    <w:p w:rsidR="008E06F7" w:rsidRDefault="008E06F7" w:rsidP="0092106A">
      <w:pPr>
        <w:pStyle w:val="BodyText"/>
        <w:spacing w:line="360" w:lineRule="auto"/>
        <w:ind w:left="5040" w:firstLine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Pr="008E06F7">
        <w:rPr>
          <w:rFonts w:ascii="Courier New" w:hAnsi="Courier New" w:cs="Courier New"/>
          <w:sz w:val="22"/>
          <w:szCs w:val="22"/>
        </w:rPr>
        <w:t>Attorney At Law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D4F34"/>
    <w:rsid w:val="001135BF"/>
    <w:rsid w:val="00157ADA"/>
    <w:rsid w:val="001702FB"/>
    <w:rsid w:val="001B54D1"/>
    <w:rsid w:val="001B7455"/>
    <w:rsid w:val="001E535C"/>
    <w:rsid w:val="00232CDF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E4771"/>
    <w:rsid w:val="007F5259"/>
    <w:rsid w:val="00830682"/>
    <w:rsid w:val="008A783A"/>
    <w:rsid w:val="008E06F7"/>
    <w:rsid w:val="00920396"/>
    <w:rsid w:val="0092106A"/>
    <w:rsid w:val="009A2374"/>
    <w:rsid w:val="00A03C99"/>
    <w:rsid w:val="00A0613A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04659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535C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Your User Name</cp:lastModifiedBy>
  <cp:revision>2</cp:revision>
  <cp:lastPrinted>2011-06-16T14:52:00Z</cp:lastPrinted>
  <dcterms:created xsi:type="dcterms:W3CDTF">2011-06-16T14:54:00Z</dcterms:created>
  <dcterms:modified xsi:type="dcterms:W3CDTF">2011-06-16T14:54:00Z</dcterms:modified>
</cp:coreProperties>
</file>