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Pr="003849B4" w:rsidRDefault="008D6B33" w:rsidP="008D6B33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 w:rsidRPr="003849B4">
        <w:rPr>
          <w:rFonts w:ascii="Courier New" w:hAnsi="Courier New" w:cs="Courier New"/>
          <w:b/>
          <w:bCs/>
          <w:sz w:val="22"/>
          <w:szCs w:val="22"/>
          <w:u w:val="single"/>
        </w:rPr>
        <w:t>IN THE REPUBLIC OF TRINIDAD AND TOBAGO:</w:t>
      </w:r>
    </w:p>
    <w:p w:rsidR="008D6B33" w:rsidRPr="003849B4" w:rsidRDefault="008D6B33" w:rsidP="008D6B33">
      <w:pPr>
        <w:rPr>
          <w:rFonts w:ascii="Courier New" w:hAnsi="Courier New" w:cs="Courier New"/>
          <w:sz w:val="22"/>
          <w:szCs w:val="22"/>
        </w:rPr>
      </w:pPr>
    </w:p>
    <w:p w:rsidR="0051141F" w:rsidRPr="003849B4" w:rsidRDefault="0051141F" w:rsidP="0051141F">
      <w:pPr>
        <w:ind w:left="5940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CHRISTOPHER R.GIDLA</w:t>
      </w:r>
    </w:p>
    <w:p w:rsidR="0051141F" w:rsidRPr="003849B4" w:rsidRDefault="0051141F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QUAMINA &amp;</w:t>
      </w:r>
      <w:r w:rsidR="003849B4" w:rsidRPr="003849B4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3849B4">
        <w:rPr>
          <w:rFonts w:ascii="Courier New" w:hAnsi="Courier New" w:cs="Courier New"/>
          <w:b/>
          <w:bCs/>
          <w:sz w:val="22"/>
          <w:szCs w:val="22"/>
        </w:rPr>
        <w:t>ASSOCIATES</w:t>
      </w:r>
    </w:p>
    <w:p w:rsidR="003849B4" w:rsidRPr="003849B4" w:rsidRDefault="00CF682D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123 Duke Street</w:t>
      </w:r>
    </w:p>
    <w:p w:rsidR="003849B4" w:rsidRPr="003849B4" w:rsidRDefault="00CF682D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Port of Spain</w:t>
      </w:r>
    </w:p>
    <w:p w:rsidR="003849B4" w:rsidRPr="003849B4" w:rsidRDefault="003849B4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Telephone/Fax 668-2680</w:t>
      </w:r>
    </w:p>
    <w:p w:rsidR="003849B4" w:rsidRPr="003849B4" w:rsidRDefault="003849B4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proofErr w:type="spellStart"/>
      <w:r w:rsidRPr="003849B4">
        <w:rPr>
          <w:rFonts w:ascii="Courier New" w:hAnsi="Courier New" w:cs="Courier New"/>
          <w:b/>
          <w:bCs/>
          <w:sz w:val="22"/>
          <w:szCs w:val="22"/>
        </w:rPr>
        <w:t>Attoreney’s</w:t>
      </w:r>
      <w:proofErr w:type="spellEnd"/>
      <w:r w:rsidRPr="003849B4">
        <w:rPr>
          <w:rFonts w:ascii="Courier New" w:hAnsi="Courier New" w:cs="Courier New"/>
          <w:b/>
          <w:bCs/>
          <w:sz w:val="22"/>
          <w:szCs w:val="22"/>
        </w:rPr>
        <w:t xml:space="preserve"> Bar # GIC2006148</w:t>
      </w:r>
    </w:p>
    <w:p w:rsidR="008D6B33" w:rsidRPr="003849B4" w:rsidRDefault="008D6B33" w:rsidP="008D6B33">
      <w:pPr>
        <w:rPr>
          <w:rFonts w:ascii="Courier New" w:hAnsi="Courier New" w:cs="Courier New"/>
          <w:sz w:val="22"/>
          <w:szCs w:val="22"/>
        </w:rPr>
      </w:pPr>
    </w:p>
    <w:p w:rsidR="008D6B33" w:rsidRPr="003849B4" w:rsidRDefault="0051141F" w:rsidP="0051141F">
      <w:pPr>
        <w:spacing w:line="360" w:lineRule="auto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Petition No.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IN THE MATTER OF THE APPLICATION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PURSUANT TO THE COHABITATION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RELATION ACT NO.30 OF 1998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AND IN THE MATTER OF THE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 xml:space="preserve">APPLICATION OF </w:t>
      </w:r>
      <w:r w:rsidR="008B53D4">
        <w:rPr>
          <w:rFonts w:ascii="Courier New" w:hAnsi="Courier New" w:cs="Courier New"/>
          <w:b/>
          <w:bCs/>
          <w:sz w:val="22"/>
          <w:szCs w:val="22"/>
        </w:rPr>
        <w:t>DOLLY SAMUEL</w:t>
      </w:r>
    </w:p>
    <w:p w:rsidR="0051141F" w:rsidRPr="003849B4" w:rsidRDefault="0051141F" w:rsidP="0051141F">
      <w:pPr>
        <w:spacing w:line="360" w:lineRule="auto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Applicant</w:t>
      </w:r>
    </w:p>
    <w:p w:rsidR="0051141F" w:rsidRPr="003849B4" w:rsidRDefault="0051141F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And</w:t>
      </w:r>
    </w:p>
    <w:p w:rsidR="0051141F" w:rsidRPr="003849B4" w:rsidRDefault="008B53D4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JULIEN MARCANO</w:t>
      </w:r>
    </w:p>
    <w:p w:rsidR="0051141F" w:rsidRPr="003849B4" w:rsidRDefault="0051141F" w:rsidP="0051141F">
      <w:pPr>
        <w:spacing w:line="360" w:lineRule="auto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Respondent</w:t>
      </w:r>
    </w:p>
    <w:p w:rsidR="008D6B33" w:rsidRPr="003849B4" w:rsidRDefault="008D6B33" w:rsidP="008D6B33">
      <w:pPr>
        <w:jc w:val="center"/>
        <w:rPr>
          <w:rFonts w:ascii="Courier New" w:hAnsi="Courier New" w:cs="Courier New"/>
          <w:sz w:val="22"/>
          <w:szCs w:val="22"/>
        </w:rPr>
      </w:pPr>
    </w:p>
    <w:p w:rsidR="008D6B33" w:rsidRPr="003849B4" w:rsidRDefault="008D6B33" w:rsidP="008D6B33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8D6B33" w:rsidRPr="003849B4" w:rsidRDefault="008D6B33" w:rsidP="008D6B33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51141F" w:rsidRDefault="0051141F" w:rsidP="0051141F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  <w:r w:rsidRPr="003849B4">
        <w:rPr>
          <w:rFonts w:ascii="Courier New" w:hAnsi="Courier New" w:cs="Courier New"/>
          <w:sz w:val="22"/>
          <w:szCs w:val="22"/>
        </w:rPr>
        <w:tab/>
      </w:r>
      <w:r w:rsidR="00820D31">
        <w:rPr>
          <w:rFonts w:ascii="Courier New" w:hAnsi="Courier New" w:cs="Courier New"/>
          <w:sz w:val="22"/>
          <w:szCs w:val="22"/>
        </w:rPr>
        <w:tab/>
        <w:t xml:space="preserve">The </w:t>
      </w:r>
      <w:proofErr w:type="gramStart"/>
      <w:r w:rsidR="00820D31">
        <w:rPr>
          <w:rFonts w:ascii="Courier New" w:hAnsi="Courier New" w:cs="Courier New"/>
          <w:sz w:val="22"/>
          <w:szCs w:val="22"/>
        </w:rPr>
        <w:t xml:space="preserve">Applicant </w:t>
      </w:r>
      <w:r w:rsidRPr="003849B4">
        <w:rPr>
          <w:rFonts w:ascii="Courier New" w:hAnsi="Courier New" w:cs="Courier New"/>
          <w:sz w:val="22"/>
          <w:szCs w:val="22"/>
        </w:rPr>
        <w:t xml:space="preserve"> </w:t>
      </w:r>
      <w:r w:rsidR="008B53D4">
        <w:rPr>
          <w:rFonts w:ascii="Courier New" w:hAnsi="Courier New" w:cs="Courier New"/>
          <w:sz w:val="22"/>
          <w:szCs w:val="22"/>
        </w:rPr>
        <w:t>DOLLY</w:t>
      </w:r>
      <w:proofErr w:type="gramEnd"/>
      <w:r w:rsidR="008B53D4">
        <w:rPr>
          <w:rFonts w:ascii="Courier New" w:hAnsi="Courier New" w:cs="Courier New"/>
          <w:sz w:val="22"/>
          <w:szCs w:val="22"/>
        </w:rPr>
        <w:t xml:space="preserve"> SAMUEL</w:t>
      </w:r>
      <w:r w:rsidRPr="003849B4">
        <w:rPr>
          <w:rFonts w:ascii="Courier New" w:hAnsi="Courier New" w:cs="Courier New"/>
          <w:sz w:val="22"/>
          <w:szCs w:val="22"/>
        </w:rPr>
        <w:t xml:space="preserve">, of </w:t>
      </w:r>
      <w:r w:rsidR="008B53D4">
        <w:rPr>
          <w:rFonts w:ascii="Courier New" w:hAnsi="Courier New" w:cs="Courier New"/>
          <w:sz w:val="22"/>
          <w:szCs w:val="22"/>
        </w:rPr>
        <w:t>CHARUMA VILLAGE BICHE</w:t>
      </w:r>
      <w:r w:rsidRPr="003849B4">
        <w:rPr>
          <w:rFonts w:ascii="Courier New" w:hAnsi="Courier New" w:cs="Courier New"/>
          <w:sz w:val="22"/>
          <w:szCs w:val="22"/>
        </w:rPr>
        <w:t xml:space="preserve">, </w:t>
      </w:r>
      <w:r w:rsidR="00820D31">
        <w:rPr>
          <w:rFonts w:ascii="Courier New" w:hAnsi="Courier New" w:cs="Courier New"/>
          <w:sz w:val="22"/>
          <w:szCs w:val="22"/>
        </w:rPr>
        <w:t>applies to the Court for the following order</w:t>
      </w:r>
      <w:r w:rsidRPr="003849B4">
        <w:rPr>
          <w:rFonts w:ascii="Courier New" w:hAnsi="Courier New" w:cs="Courier New"/>
          <w:sz w:val="22"/>
          <w:szCs w:val="22"/>
        </w:rPr>
        <w:t>:-</w:t>
      </w:r>
    </w:p>
    <w:p w:rsidR="00820D31" w:rsidRDefault="00820D31" w:rsidP="00820D31">
      <w:pPr>
        <w:numPr>
          <w:ilvl w:val="3"/>
          <w:numId w:val="2"/>
        </w:numPr>
        <w:spacing w:after="480" w:line="360" w:lineRule="auto"/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That the Applicant be granted an order for </w:t>
      </w:r>
      <w:proofErr w:type="spellStart"/>
      <w:r>
        <w:rPr>
          <w:rFonts w:ascii="Courier New" w:hAnsi="Courier New" w:cs="Courier New"/>
          <w:sz w:val="22"/>
          <w:szCs w:val="22"/>
        </w:rPr>
        <w:t>lumpsum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amount under the cohabitation Relationship Act, 1998.</w:t>
      </w: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Applicant</w:t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Attorney for the applicant</w:t>
      </w: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Whose address for service is as follows: 123 Duke Street, Port of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spain</w:t>
      </w:r>
      <w:proofErr w:type="spellEnd"/>
      <w:r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Notice of Directions Hearing</w:t>
      </w: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Directions will be given to this application at the directions hearing on        day of             at           (time) Hearing Room #   </w:t>
      </w:r>
    </w:p>
    <w:p w:rsidR="00820D31" w:rsidRPr="003849B4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The court office is at family </w:t>
      </w:r>
      <w:proofErr w:type="gramStart"/>
      <w:r>
        <w:rPr>
          <w:rFonts w:ascii="Courier New" w:hAnsi="Courier New" w:cs="Courier New"/>
          <w:sz w:val="22"/>
          <w:szCs w:val="22"/>
        </w:rPr>
        <w:t>court ,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NIPDEC House, </w:t>
      </w:r>
      <w:proofErr w:type="spellStart"/>
      <w:r>
        <w:rPr>
          <w:rFonts w:ascii="Courier New" w:hAnsi="Courier New" w:cs="Courier New"/>
          <w:sz w:val="22"/>
          <w:szCs w:val="22"/>
        </w:rPr>
        <w:t>cipriani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Place, #4 </w:t>
      </w:r>
      <w:proofErr w:type="spellStart"/>
      <w:r>
        <w:rPr>
          <w:rFonts w:ascii="Courier New" w:hAnsi="Courier New" w:cs="Courier New"/>
          <w:sz w:val="22"/>
          <w:szCs w:val="22"/>
        </w:rPr>
        <w:t>Cipriani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Boulevard, Port of Spain. The Office is open between 8:00 am and 4:00pm every day except Public Holidays and on such days as the Court office is closed.</w:t>
      </w:r>
    </w:p>
    <w:sectPr w:rsidR="00820D31" w:rsidRPr="003849B4" w:rsidSect="0045244C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E230E"/>
    <w:multiLevelType w:val="hybridMultilevel"/>
    <w:tmpl w:val="7E9C86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49B4"/>
    <w:rsid w:val="00386C06"/>
    <w:rsid w:val="003A29B7"/>
    <w:rsid w:val="003A6888"/>
    <w:rsid w:val="003C569F"/>
    <w:rsid w:val="00405AD4"/>
    <w:rsid w:val="00411F16"/>
    <w:rsid w:val="0041662A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085D"/>
    <w:rsid w:val="004E7A6D"/>
    <w:rsid w:val="0051141F"/>
    <w:rsid w:val="00514059"/>
    <w:rsid w:val="00526598"/>
    <w:rsid w:val="00572AE0"/>
    <w:rsid w:val="00592ADE"/>
    <w:rsid w:val="005D7E8D"/>
    <w:rsid w:val="005E5A2A"/>
    <w:rsid w:val="0061242D"/>
    <w:rsid w:val="0062291B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86F21"/>
    <w:rsid w:val="007969AC"/>
    <w:rsid w:val="007E5F6A"/>
    <w:rsid w:val="007F5259"/>
    <w:rsid w:val="00807C6C"/>
    <w:rsid w:val="008122A3"/>
    <w:rsid w:val="00820D31"/>
    <w:rsid w:val="00824781"/>
    <w:rsid w:val="00831677"/>
    <w:rsid w:val="00860BBB"/>
    <w:rsid w:val="00873544"/>
    <w:rsid w:val="0088564D"/>
    <w:rsid w:val="008A783A"/>
    <w:rsid w:val="008B53D4"/>
    <w:rsid w:val="008D6B33"/>
    <w:rsid w:val="008F4772"/>
    <w:rsid w:val="00900216"/>
    <w:rsid w:val="00901ACE"/>
    <w:rsid w:val="009038CA"/>
    <w:rsid w:val="00920396"/>
    <w:rsid w:val="00A03C99"/>
    <w:rsid w:val="00A15DC2"/>
    <w:rsid w:val="00A80F3E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CF682D"/>
    <w:rsid w:val="00D15DD1"/>
    <w:rsid w:val="00D3101C"/>
    <w:rsid w:val="00D706F9"/>
    <w:rsid w:val="00D94880"/>
    <w:rsid w:val="00E04F86"/>
    <w:rsid w:val="00E16EE8"/>
    <w:rsid w:val="00E271AC"/>
    <w:rsid w:val="00E61C1F"/>
    <w:rsid w:val="00E67B35"/>
    <w:rsid w:val="00E8778B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38893EF-9A1D-4371-8970-021C92658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2009-07-29T18:01:00Z</cp:lastPrinted>
  <dcterms:created xsi:type="dcterms:W3CDTF">2009-07-29T18:27:00Z</dcterms:created>
  <dcterms:modified xsi:type="dcterms:W3CDTF">2009-07-29T18:27:00Z</dcterms:modified>
</cp:coreProperties>
</file>