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2626BA" w:rsidRDefault="002626BA" w:rsidP="002626BA">
      <w:pPr>
        <w:pStyle w:val="BodyText"/>
      </w:pPr>
      <w:fldSimple w:instr=" DATE \@ &quot;d MMMM yyyy&quot; ">
        <w:r w:rsidR="003E166E">
          <w:rPr>
            <w:noProof/>
          </w:rPr>
          <w:t>25 June 2008</w:t>
        </w:r>
      </w:fldSimple>
    </w:p>
    <w:p w:rsidR="002626BA" w:rsidRDefault="002626BA" w:rsidP="002626BA"/>
    <w:p w:rsidR="002626BA" w:rsidRDefault="0009623D" w:rsidP="002626BA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09623D" w:rsidRDefault="0009623D" w:rsidP="002626BA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 Registrar</w:t>
      </w:r>
    </w:p>
    <w:p w:rsidR="0009623D" w:rsidRDefault="0009623D" w:rsidP="002626BA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High Court of Justice</w:t>
      </w:r>
    </w:p>
    <w:p w:rsidR="0009623D" w:rsidRDefault="0009623D" w:rsidP="002626BA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Harris Street</w:t>
      </w:r>
    </w:p>
    <w:p w:rsidR="0009623D" w:rsidRDefault="0009623D" w:rsidP="002626BA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San Fernando</w:t>
      </w:r>
    </w:p>
    <w:p w:rsidR="0009623D" w:rsidRDefault="0009623D" w:rsidP="002626BA">
      <w:pPr>
        <w:jc w:val="both"/>
        <w:rPr>
          <w:rFonts w:ascii="Courier New" w:hAnsi="Courier New" w:cs="Courier New"/>
        </w:rPr>
      </w:pPr>
    </w:p>
    <w:p w:rsidR="002626BA" w:rsidRDefault="002626BA" w:rsidP="002626BA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Dear </w:t>
      </w:r>
      <w:r w:rsidR="002A22BC">
        <w:rPr>
          <w:rFonts w:ascii="Courier New" w:hAnsi="Courier New" w:cs="Courier New"/>
        </w:rPr>
        <w:t>Sir</w:t>
      </w:r>
      <w:r>
        <w:rPr>
          <w:rFonts w:ascii="Courier New" w:hAnsi="Courier New" w:cs="Courier New"/>
        </w:rPr>
        <w:t>,</w:t>
      </w:r>
    </w:p>
    <w:p w:rsidR="002626BA" w:rsidRDefault="002626BA" w:rsidP="00406388">
      <w:pPr>
        <w:pStyle w:val="BodyText"/>
        <w:rPr>
          <w:b/>
          <w:noProof/>
        </w:rPr>
      </w:pPr>
    </w:p>
    <w:p w:rsidR="00406388" w:rsidRDefault="00406388" w:rsidP="004540AF">
      <w:pPr>
        <w:pStyle w:val="BodyText"/>
        <w:ind w:left="720" w:hanging="720"/>
        <w:rPr>
          <w:b/>
          <w:noProof/>
        </w:rPr>
      </w:pPr>
      <w:r>
        <w:rPr>
          <w:b/>
          <w:noProof/>
        </w:rPr>
        <w:t>RE:</w:t>
      </w:r>
      <w:r>
        <w:rPr>
          <w:b/>
          <w:noProof/>
        </w:rPr>
        <w:tab/>
      </w:r>
      <w:r w:rsidR="0009623D">
        <w:rPr>
          <w:b/>
          <w:noProof/>
        </w:rPr>
        <w:t>PC v Vishnu Hardial</w:t>
      </w:r>
    </w:p>
    <w:p w:rsidR="00406388" w:rsidRDefault="00406388" w:rsidP="00406388">
      <w:pPr>
        <w:pStyle w:val="BodyText"/>
        <w:rPr>
          <w:b/>
          <w:noProof/>
        </w:rPr>
      </w:pPr>
    </w:p>
    <w:p w:rsidR="0009623D" w:rsidRDefault="0009623D" w:rsidP="00406388">
      <w:pPr>
        <w:pStyle w:val="BodyText"/>
        <w:rPr>
          <w:noProof/>
        </w:rPr>
      </w:pPr>
      <w:r>
        <w:rPr>
          <w:noProof/>
        </w:rPr>
        <w:t xml:space="preserve">I am an attorney at law and my office is situated at 123 Duke Street, Port of Spain. I am making this application on behalf of the above defendant. </w:t>
      </w:r>
    </w:p>
    <w:p w:rsidR="0009623D" w:rsidRDefault="0009623D" w:rsidP="00406388">
      <w:pPr>
        <w:pStyle w:val="BodyText"/>
        <w:rPr>
          <w:noProof/>
        </w:rPr>
      </w:pPr>
      <w:r>
        <w:rPr>
          <w:noProof/>
        </w:rPr>
        <w:tab/>
        <w:t>He is 40 years of age. He lives at Thomson Road, Paramain, Longdenville.</w:t>
      </w:r>
    </w:p>
    <w:p w:rsidR="0009623D" w:rsidRDefault="0009623D" w:rsidP="00406388">
      <w:pPr>
        <w:pStyle w:val="BodyText"/>
        <w:rPr>
          <w:noProof/>
        </w:rPr>
      </w:pPr>
      <w:r>
        <w:rPr>
          <w:noProof/>
        </w:rPr>
        <w:t>He is charged with exporting money with menaces.</w:t>
      </w:r>
    </w:p>
    <w:p w:rsidR="0009623D" w:rsidRDefault="0009623D" w:rsidP="00406388">
      <w:pPr>
        <w:pStyle w:val="BodyText"/>
        <w:rPr>
          <w:noProof/>
        </w:rPr>
      </w:pPr>
      <w:r>
        <w:rPr>
          <w:noProof/>
        </w:rPr>
        <w:t>He was given a $100,000 bail with surety at the San Fernando High court on 20</w:t>
      </w:r>
      <w:r w:rsidRPr="0009623D">
        <w:rPr>
          <w:noProof/>
          <w:vertAlign w:val="superscript"/>
        </w:rPr>
        <w:t>th</w:t>
      </w:r>
      <w:r>
        <w:rPr>
          <w:noProof/>
        </w:rPr>
        <w:t xml:space="preserve"> of November, 2007.</w:t>
      </w:r>
    </w:p>
    <w:p w:rsidR="0009623D" w:rsidRDefault="0009623D" w:rsidP="00406388">
      <w:pPr>
        <w:pStyle w:val="BodyText"/>
        <w:rPr>
          <w:noProof/>
        </w:rPr>
      </w:pPr>
      <w:r>
        <w:rPr>
          <w:noProof/>
        </w:rPr>
        <w:tab/>
        <w:t xml:space="preserve">The defendant could not find the necessary surety without having to approach a professional bailor. However, his family has a deed which was already used to obtain a bail in a different occasion. </w:t>
      </w:r>
    </w:p>
    <w:p w:rsidR="0009623D" w:rsidRDefault="0009623D" w:rsidP="00406388">
      <w:pPr>
        <w:pStyle w:val="BodyText"/>
        <w:rPr>
          <w:noProof/>
        </w:rPr>
      </w:pPr>
      <w:r>
        <w:rPr>
          <w:noProof/>
        </w:rPr>
        <w:t>Hence I kindly pray to this honourable court to consider the defendant’s plight and approve the deed to be used again.</w:t>
      </w:r>
    </w:p>
    <w:p w:rsidR="0009623D" w:rsidRDefault="0009623D" w:rsidP="00406388">
      <w:pPr>
        <w:pStyle w:val="BodyText"/>
        <w:rPr>
          <w:noProof/>
        </w:rPr>
      </w:pPr>
    </w:p>
    <w:p w:rsidR="002626BA" w:rsidRDefault="002626BA" w:rsidP="002626BA">
      <w:pPr>
        <w:pStyle w:val="BodyText"/>
        <w:rPr>
          <w:noProof/>
        </w:rPr>
      </w:pPr>
    </w:p>
    <w:p w:rsidR="002626BA" w:rsidRDefault="002626BA" w:rsidP="002626BA">
      <w:pPr>
        <w:pStyle w:val="BodyText"/>
        <w:rPr>
          <w:noProof/>
        </w:rPr>
      </w:pPr>
    </w:p>
    <w:p w:rsidR="002626BA" w:rsidRDefault="002626BA" w:rsidP="002626BA">
      <w:pPr>
        <w:pStyle w:val="BodyText"/>
        <w:rPr>
          <w:noProof/>
        </w:rPr>
      </w:pPr>
    </w:p>
    <w:p w:rsidR="002626BA" w:rsidRDefault="002626BA" w:rsidP="002626BA">
      <w:pPr>
        <w:jc w:val="both"/>
        <w:rPr>
          <w:rFonts w:ascii="Courier New" w:hAnsi="Courier New" w:cs="Courier New"/>
        </w:rPr>
      </w:pPr>
    </w:p>
    <w:p w:rsidR="002626BA" w:rsidRDefault="002626BA" w:rsidP="002626BA">
      <w:pPr>
        <w:jc w:val="both"/>
        <w:rPr>
          <w:rFonts w:ascii="Courier New" w:hAnsi="Courier New" w:cs="Courier New"/>
        </w:rPr>
      </w:pPr>
    </w:p>
    <w:p w:rsidR="002626BA" w:rsidRDefault="002626BA" w:rsidP="002626BA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2626BA" w:rsidRDefault="002626BA" w:rsidP="002626BA">
      <w:pPr>
        <w:jc w:val="both"/>
        <w:rPr>
          <w:rFonts w:ascii="Courier New" w:hAnsi="Courier New" w:cs="Courier New"/>
        </w:rPr>
      </w:pPr>
    </w:p>
    <w:p w:rsidR="002626BA" w:rsidRDefault="002626BA" w:rsidP="002626BA">
      <w:pPr>
        <w:jc w:val="both"/>
        <w:rPr>
          <w:rFonts w:ascii="Courier New" w:hAnsi="Courier New" w:cs="Courier New"/>
        </w:rPr>
      </w:pPr>
    </w:p>
    <w:p w:rsidR="002626BA" w:rsidRDefault="002626BA" w:rsidP="002626BA">
      <w:pPr>
        <w:jc w:val="both"/>
        <w:rPr>
          <w:rFonts w:ascii="Courier New" w:hAnsi="Courier New" w:cs="Courier New"/>
        </w:rPr>
      </w:pPr>
    </w:p>
    <w:p w:rsidR="002626BA" w:rsidRDefault="0009623D" w:rsidP="002626BA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Christopher Ross Gidla</w:t>
      </w:r>
    </w:p>
    <w:p w:rsidR="002626BA" w:rsidRDefault="002626BA" w:rsidP="002626BA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Attorney at Law</w:t>
      </w:r>
    </w:p>
    <w:p w:rsidR="003825E9" w:rsidRPr="003825E9" w:rsidRDefault="003825E9" w:rsidP="003825E9"/>
    <w:sectPr w:rsidR="003825E9" w:rsidRPr="003825E9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36D" w:rsidRDefault="0035336D">
      <w:r>
        <w:separator/>
      </w:r>
    </w:p>
  </w:endnote>
  <w:endnote w:type="continuationSeparator" w:id="1">
    <w:p w:rsidR="0035336D" w:rsidRDefault="003533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36D" w:rsidRDefault="0035336D">
      <w:r>
        <w:separator/>
      </w:r>
    </w:p>
  </w:footnote>
  <w:footnote w:type="continuationSeparator" w:id="1">
    <w:p w:rsidR="0035336D" w:rsidRDefault="003533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9.3pt;z-index:1" stroked="f">
          <v:textbox style="mso-next-textbox:#_x0000_s2049">
            <w:txbxContent>
              <w:p w:rsidR="0009623D" w:rsidRDefault="0009623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Street,Pos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Suite #1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Upstairs Mayaro Pharmacy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Guayaguayare Road</w:t>
                    </w:r>
                  </w:smartTag>
                </w:smartTag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Pierreville, Mayaro</w:t>
                </w: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Tel/Fax(809)668-2680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3" fillcolor="black">
          <v:fill color2="#333" rotate="t" focus="100%" type="gradient"/>
          <v:shadow color="#868686"/>
          <v:textpath style="font-family:&quot;Book Antiqua&quot;;font-size:20pt;font-weight:bold;v-text-kern:t" trim="t" fitpath="t" string="Carl D. Quamina &amp; Associates"/>
        </v:shape>
      </w:pict>
    </w:r>
  </w:p>
  <w:p w:rsidR="003825E9" w:rsidRDefault="003825E9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>
      <w:rPr>
        <w:noProof/>
      </w:rPr>
      <w:pict>
        <v:shape id="_x0000_s2140" type="#_x0000_t136" style="position:absolute;left:0;text-align:left;margin-left:0;margin-top:12.2pt;width:105.75pt;height:17.25pt;z-index:-2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3825E9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8" from="0,13.85pt" to="306pt,13.85pt"/>
      </w:pict>
    </w:r>
    <w:r w:rsidRPr="006856E4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26E03"/>
    <w:rsid w:val="00036342"/>
    <w:rsid w:val="00045DCE"/>
    <w:rsid w:val="0009623D"/>
    <w:rsid w:val="000B04F7"/>
    <w:rsid w:val="000B4962"/>
    <w:rsid w:val="000E038E"/>
    <w:rsid w:val="000E0C04"/>
    <w:rsid w:val="000E1DC2"/>
    <w:rsid w:val="001135BF"/>
    <w:rsid w:val="001324EB"/>
    <w:rsid w:val="00157ADA"/>
    <w:rsid w:val="001702FB"/>
    <w:rsid w:val="00186F4E"/>
    <w:rsid w:val="001B54D1"/>
    <w:rsid w:val="001B7455"/>
    <w:rsid w:val="001C51F4"/>
    <w:rsid w:val="00241298"/>
    <w:rsid w:val="002626BA"/>
    <w:rsid w:val="002A22BC"/>
    <w:rsid w:val="002C7480"/>
    <w:rsid w:val="002F4075"/>
    <w:rsid w:val="0035336D"/>
    <w:rsid w:val="00375687"/>
    <w:rsid w:val="003825E9"/>
    <w:rsid w:val="00386C06"/>
    <w:rsid w:val="00393553"/>
    <w:rsid w:val="003A6888"/>
    <w:rsid w:val="003C13B0"/>
    <w:rsid w:val="003E166E"/>
    <w:rsid w:val="00405AD4"/>
    <w:rsid w:val="00406388"/>
    <w:rsid w:val="00411F16"/>
    <w:rsid w:val="00446B8D"/>
    <w:rsid w:val="00447855"/>
    <w:rsid w:val="00452762"/>
    <w:rsid w:val="00452F17"/>
    <w:rsid w:val="004540AF"/>
    <w:rsid w:val="004605C1"/>
    <w:rsid w:val="00460DB6"/>
    <w:rsid w:val="004618AC"/>
    <w:rsid w:val="004B67DD"/>
    <w:rsid w:val="004B6884"/>
    <w:rsid w:val="004D2188"/>
    <w:rsid w:val="004E4C40"/>
    <w:rsid w:val="005348AA"/>
    <w:rsid w:val="00535744"/>
    <w:rsid w:val="00547170"/>
    <w:rsid w:val="00560374"/>
    <w:rsid w:val="005642AD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A3C01"/>
    <w:rsid w:val="006C2836"/>
    <w:rsid w:val="006E1AF3"/>
    <w:rsid w:val="006E2727"/>
    <w:rsid w:val="006F4E57"/>
    <w:rsid w:val="007969AC"/>
    <w:rsid w:val="007C0209"/>
    <w:rsid w:val="007E0848"/>
    <w:rsid w:val="007E5F6A"/>
    <w:rsid w:val="007F5259"/>
    <w:rsid w:val="00807C6C"/>
    <w:rsid w:val="008122A3"/>
    <w:rsid w:val="00817649"/>
    <w:rsid w:val="00824781"/>
    <w:rsid w:val="00831677"/>
    <w:rsid w:val="008A783A"/>
    <w:rsid w:val="00900216"/>
    <w:rsid w:val="009038CA"/>
    <w:rsid w:val="00920396"/>
    <w:rsid w:val="009C7ABE"/>
    <w:rsid w:val="009F21A3"/>
    <w:rsid w:val="00A03C99"/>
    <w:rsid w:val="00A8298E"/>
    <w:rsid w:val="00A86239"/>
    <w:rsid w:val="00A8637C"/>
    <w:rsid w:val="00AA0E6D"/>
    <w:rsid w:val="00AB0105"/>
    <w:rsid w:val="00AD7F97"/>
    <w:rsid w:val="00AF64F5"/>
    <w:rsid w:val="00B00517"/>
    <w:rsid w:val="00B0620D"/>
    <w:rsid w:val="00B10EBD"/>
    <w:rsid w:val="00B1549B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80FDD"/>
    <w:rsid w:val="00C922FE"/>
    <w:rsid w:val="00C92530"/>
    <w:rsid w:val="00CA250D"/>
    <w:rsid w:val="00D15DD1"/>
    <w:rsid w:val="00D52966"/>
    <w:rsid w:val="00D94880"/>
    <w:rsid w:val="00E016B3"/>
    <w:rsid w:val="00E0474A"/>
    <w:rsid w:val="00E271AC"/>
    <w:rsid w:val="00E32108"/>
    <w:rsid w:val="00E61C1F"/>
    <w:rsid w:val="00E67B35"/>
    <w:rsid w:val="00EA3D36"/>
    <w:rsid w:val="00EA4FCB"/>
    <w:rsid w:val="00EB66AF"/>
    <w:rsid w:val="00EB71E3"/>
    <w:rsid w:val="00EC5906"/>
    <w:rsid w:val="00F50CE7"/>
    <w:rsid w:val="00F653A9"/>
    <w:rsid w:val="00F96EAA"/>
    <w:rsid w:val="00F97885"/>
    <w:rsid w:val="00FA0289"/>
    <w:rsid w:val="00FB47A4"/>
    <w:rsid w:val="00FD01BD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hapeDefaults>
    <o:shapedefaults v:ext="edit" spidmax="3074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6BA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626BA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62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62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2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14 May 2007</vt:lpstr>
    </vt:vector>
  </TitlesOfParts>
  <Company>Quamina and Associates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 May 2007</dc:title>
  <dc:subject/>
  <dc:creator>Quamina</dc:creator>
  <cp:keywords/>
  <dc:description/>
  <cp:lastModifiedBy>C.G</cp:lastModifiedBy>
  <cp:revision>2</cp:revision>
  <cp:lastPrinted>2008-06-25T14:47:00Z</cp:lastPrinted>
  <dcterms:created xsi:type="dcterms:W3CDTF">2008-06-25T14:49:00Z</dcterms:created>
  <dcterms:modified xsi:type="dcterms:W3CDTF">2008-06-25T14:49:00Z</dcterms:modified>
</cp:coreProperties>
</file>