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605B9A" w:rsidP="00605B9A">
      <w:pPr>
        <w:pStyle w:val="Heading5"/>
        <w:jc w:val="left"/>
        <w:rPr>
          <w:bCs w:val="0"/>
          <w:sz w:val="23"/>
          <w:u w:val="none"/>
        </w:rPr>
      </w:pPr>
      <w:r>
        <w:rPr>
          <w:bCs w:val="0"/>
          <w:sz w:val="23"/>
          <w:u w:val="none"/>
        </w:rPr>
        <w:t xml:space="preserve">                                                                                 </w:t>
      </w:r>
      <w:r w:rsidR="008D3F4C">
        <w:rPr>
          <w:bCs w:val="0"/>
          <w:sz w:val="23"/>
          <w:u w:val="none"/>
        </w:rPr>
        <w:t>CHRISTOPHER ROSS GIDLA</w:t>
      </w:r>
    </w:p>
    <w:p w:rsidR="008D3F4C" w:rsidRDefault="008D3F4C" w:rsidP="008D3F4C">
      <w:r>
        <w:tab/>
      </w:r>
      <w:r>
        <w:tab/>
      </w:r>
      <w:r>
        <w:tab/>
      </w:r>
      <w:r>
        <w:tab/>
      </w:r>
      <w:r>
        <w:tab/>
      </w:r>
      <w:r>
        <w:tab/>
        <w:t xml:space="preserve">      GIDLA &amp; ASSOCIATES</w:t>
      </w:r>
    </w:p>
    <w:p w:rsidR="008D3F4C" w:rsidRDefault="00AD644B" w:rsidP="008D3F4C">
      <w:r>
        <w:tab/>
      </w:r>
      <w:r>
        <w:tab/>
      </w:r>
      <w:r>
        <w:tab/>
      </w:r>
      <w:r>
        <w:tab/>
      </w:r>
      <w:r>
        <w:tab/>
      </w:r>
      <w:r>
        <w:tab/>
        <w:t xml:space="preserve">      99A Duke Street</w:t>
      </w:r>
    </w:p>
    <w:p w:rsidR="008D3F4C" w:rsidRDefault="008D3F4C" w:rsidP="008D3F4C">
      <w:r>
        <w:tab/>
      </w:r>
      <w:r>
        <w:tab/>
      </w:r>
      <w:r>
        <w:tab/>
      </w:r>
      <w:r>
        <w:tab/>
      </w:r>
      <w:r>
        <w:tab/>
      </w:r>
      <w:r>
        <w:tab/>
        <w:t xml:space="preserve">      Port of Spain</w:t>
      </w:r>
    </w:p>
    <w:p w:rsidR="008D3F4C" w:rsidRDefault="00AD644B" w:rsidP="008D3F4C">
      <w:r>
        <w:tab/>
      </w:r>
      <w:r>
        <w:tab/>
      </w:r>
      <w:r>
        <w:tab/>
      </w:r>
      <w:r>
        <w:tab/>
      </w:r>
      <w:r>
        <w:tab/>
      </w:r>
      <w:r>
        <w:tab/>
        <w:t xml:space="preserve">      Tel: 350-6259</w:t>
      </w:r>
    </w:p>
    <w:p w:rsidR="009B39FC" w:rsidRDefault="009B39FC" w:rsidP="008D3F4C">
      <w:r>
        <w:tab/>
      </w:r>
      <w:r>
        <w:tab/>
      </w:r>
      <w:r>
        <w:tab/>
      </w:r>
      <w:r>
        <w:tab/>
      </w:r>
      <w:r>
        <w:tab/>
      </w:r>
      <w:r>
        <w:tab/>
        <w:t xml:space="preserve"> Attorney’s </w:t>
      </w:r>
      <w:proofErr w:type="gramStart"/>
      <w:r>
        <w:t>Bar</w:t>
      </w:r>
      <w:proofErr w:type="gramEnd"/>
      <w:r>
        <w:t xml:space="preserve"> # GIC2006148</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AD644B">
        <w:t>of  2014</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firstRow="0" w:lastRow="0" w:firstColumn="0" w:lastColumn="0" w:noHBand="0" w:noVBand="0"/>
      </w:tblPr>
      <w:tblGrid>
        <w:gridCol w:w="2680"/>
        <w:gridCol w:w="2337"/>
        <w:gridCol w:w="64"/>
        <w:gridCol w:w="1651"/>
      </w:tblGrid>
      <w:tr w:rsidR="00E7276C">
        <w:tc>
          <w:tcPr>
            <w:tcW w:w="5284" w:type="dxa"/>
            <w:gridSpan w:val="3"/>
          </w:tcPr>
          <w:p w:rsidR="00E7276C" w:rsidRDefault="00AD644B" w:rsidP="00E7276C">
            <w:pPr>
              <w:pStyle w:val="Heading2"/>
            </w:pPr>
            <w:r>
              <w:t>BRUCE RICHARD RAYMOND</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AD644B" w:rsidP="00E7276C">
            <w:pPr>
              <w:pStyle w:val="Heading2"/>
            </w:pPr>
            <w:r>
              <w:t>ROSA ISABEL JACOBO HERNANDEZ</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AD644B">
        <w:rPr>
          <w:b/>
        </w:rPr>
        <w:t>BRUCE RICHARD RAYMOND</w:t>
      </w:r>
      <w:r>
        <w:rPr>
          <w:bCs/>
        </w:rPr>
        <w:t xml:space="preserve"> </w:t>
      </w:r>
      <w:r>
        <w:rPr>
          <w:b/>
        </w:rPr>
        <w:t>SHOWS THAT</w:t>
      </w:r>
      <w:r>
        <w:t>:</w:t>
      </w:r>
    </w:p>
    <w:p w:rsidR="00E7276C" w:rsidRDefault="00E7276C">
      <w:pPr>
        <w:jc w:val="both"/>
      </w:pPr>
    </w:p>
    <w:p w:rsidR="00E7276C" w:rsidRDefault="00605B9A">
      <w:pPr>
        <w:numPr>
          <w:ilvl w:val="0"/>
          <w:numId w:val="9"/>
        </w:numPr>
        <w:spacing w:after="120" w:line="360" w:lineRule="auto"/>
        <w:jc w:val="both"/>
      </w:pPr>
      <w:r>
        <w:t xml:space="preserve">On the </w:t>
      </w:r>
      <w:r w:rsidR="00AD644B">
        <w:t>26</w:t>
      </w:r>
      <w:r w:rsidR="00633DB0">
        <w:rPr>
          <w:vertAlign w:val="superscript"/>
        </w:rPr>
        <w:t xml:space="preserve">th </w:t>
      </w:r>
      <w:r w:rsidR="00AD644B">
        <w:rPr>
          <w:b/>
        </w:rPr>
        <w:t xml:space="preserve"> day of December</w:t>
      </w:r>
      <w:r w:rsidR="00633DB0">
        <w:rPr>
          <w:b/>
        </w:rPr>
        <w:t>,</w:t>
      </w:r>
      <w:r w:rsidR="00E7276C" w:rsidRPr="00263D33">
        <w:rPr>
          <w:b/>
        </w:rPr>
        <w:t xml:space="preserve"> </w:t>
      </w:r>
      <w:r>
        <w:rPr>
          <w:b/>
        </w:rPr>
        <w:t>200</w:t>
      </w:r>
      <w:r w:rsidR="00AD644B">
        <w:rPr>
          <w:b/>
        </w:rPr>
        <w:t>8</w:t>
      </w:r>
      <w:r w:rsidR="00E7276C">
        <w:rPr>
          <w:bCs/>
        </w:rPr>
        <w:t xml:space="preserve"> </w:t>
      </w:r>
      <w:r w:rsidR="00E7276C">
        <w:t xml:space="preserve">the Petitioner was lawfully married to </w:t>
      </w:r>
      <w:r w:rsidR="00AD644B">
        <w:rPr>
          <w:b/>
        </w:rPr>
        <w:t>ROSA ISABEL JACOBO HERNANDEZ</w:t>
      </w:r>
      <w:r w:rsidR="00E7276C">
        <w:t xml:space="preserve">(hereinafter called “the Respondent”) at </w:t>
      </w:r>
      <w:r w:rsidR="00633DB0">
        <w:rPr>
          <w:bCs/>
        </w:rPr>
        <w:t xml:space="preserve">the </w:t>
      </w:r>
      <w:r w:rsidR="00AD644B">
        <w:rPr>
          <w:bCs/>
        </w:rPr>
        <w:t>Pigeon Point Beach, Crown Point, Tobago</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respondent </w:t>
      </w:r>
      <w:r w:rsidR="00E7276C">
        <w:t xml:space="preserve"> at </w:t>
      </w:r>
      <w:r w:rsidR="00AD644B">
        <w:t>Spanish Court, Unit #14, West Moorings</w:t>
      </w:r>
    </w:p>
    <w:p w:rsidR="008D3F4C" w:rsidRDefault="00E7276C" w:rsidP="008D3F4C">
      <w:pPr>
        <w:numPr>
          <w:ilvl w:val="0"/>
          <w:numId w:val="9"/>
        </w:numPr>
        <w:spacing w:after="120" w:line="360" w:lineRule="auto"/>
        <w:jc w:val="both"/>
      </w:pPr>
      <w:r>
        <w:t xml:space="preserve">The </w:t>
      </w:r>
      <w:r w:rsidRPr="008D3F4C">
        <w:rPr>
          <w:bCs/>
        </w:rPr>
        <w:t>Petitioner</w:t>
      </w:r>
      <w:r w:rsidR="00AD644B">
        <w:t xml:space="preserve"> is</w:t>
      </w:r>
      <w:r>
        <w:t xml:space="preserve"> domiciled in Trinidad and Tobago</w:t>
      </w:r>
      <w:r w:rsidR="008D3F4C">
        <w:t>.</w:t>
      </w:r>
      <w:r>
        <w:t xml:space="preserve"> </w:t>
      </w:r>
    </w:p>
    <w:p w:rsidR="005A41CE" w:rsidRPr="000D0382" w:rsidRDefault="00E7276C" w:rsidP="005A41CE">
      <w:pPr>
        <w:numPr>
          <w:ilvl w:val="0"/>
          <w:numId w:val="9"/>
        </w:numPr>
        <w:spacing w:after="120" w:line="360" w:lineRule="auto"/>
        <w:jc w:val="both"/>
      </w:pPr>
      <w:r>
        <w:t xml:space="preserve">The Petitioner is </w:t>
      </w:r>
      <w:r w:rsidR="00AB445C">
        <w:t xml:space="preserve">a </w:t>
      </w:r>
      <w:r w:rsidR="00AD644B">
        <w:t xml:space="preserve">Senior Design Supervisor, in </w:t>
      </w:r>
      <w:proofErr w:type="spellStart"/>
      <w:r w:rsidR="00662CA6">
        <w:t>Imagin</w:t>
      </w:r>
      <w:proofErr w:type="spellEnd"/>
      <w:r w:rsidR="00662CA6">
        <w:t xml:space="preserve"> </w:t>
      </w:r>
      <w:proofErr w:type="gramStart"/>
      <w:r w:rsidR="00662CA6">
        <w:t xml:space="preserve">Engineering </w:t>
      </w:r>
      <w:r w:rsidR="00AD644B">
        <w:t>,</w:t>
      </w:r>
      <w:proofErr w:type="spellStart"/>
      <w:r w:rsidR="00662CA6">
        <w:t>Maraval</w:t>
      </w:r>
      <w:proofErr w:type="spellEnd"/>
      <w:proofErr w:type="gramEnd"/>
      <w:r w:rsidR="00605B9A">
        <w:t xml:space="preserve"> </w:t>
      </w:r>
      <w:r w:rsidR="005A41CE">
        <w:t xml:space="preserve"> </w:t>
      </w:r>
      <w:r>
        <w:t xml:space="preserve">and </w:t>
      </w:r>
      <w:r w:rsidR="00D62BDC">
        <w:t xml:space="preserve"> now </w:t>
      </w:r>
      <w:r>
        <w:t xml:space="preserve">resides at </w:t>
      </w:r>
      <w:r w:rsidR="00605B9A">
        <w:t xml:space="preserve"> </w:t>
      </w:r>
      <w:r w:rsidR="00662CA6">
        <w:t xml:space="preserve"> #</w:t>
      </w:r>
      <w:r w:rsidR="00AD644B">
        <w:t xml:space="preserve">4, </w:t>
      </w:r>
      <w:proofErr w:type="spellStart"/>
      <w:r w:rsidR="00662CA6">
        <w:t>Stephns</w:t>
      </w:r>
      <w:proofErr w:type="spellEnd"/>
      <w:r w:rsidR="00662CA6">
        <w:t xml:space="preserve"> Road, Unit #7 </w:t>
      </w:r>
      <w:r w:rsidR="00D0631C">
        <w:t>and the Res</w:t>
      </w:r>
      <w:r w:rsidR="00AD644B">
        <w:t xml:space="preserve">pondent is Unemployed </w:t>
      </w:r>
      <w:r w:rsidR="00D0631C">
        <w:t xml:space="preserve"> </w:t>
      </w:r>
      <w:r w:rsidR="008D3F4C">
        <w:t>and</w:t>
      </w:r>
      <w:r w:rsidR="00D62BDC">
        <w:t xml:space="preserve"> </w:t>
      </w:r>
      <w:r w:rsidR="00AD644B">
        <w:t>the present address is not Known.</w:t>
      </w:r>
    </w:p>
    <w:p w:rsidR="00E7276C" w:rsidRDefault="005A41CE" w:rsidP="005A41CE">
      <w:pPr>
        <w:numPr>
          <w:ilvl w:val="0"/>
          <w:numId w:val="9"/>
        </w:numPr>
        <w:spacing w:after="120" w:line="360" w:lineRule="auto"/>
        <w:jc w:val="both"/>
      </w:pPr>
      <w:r>
        <w:t xml:space="preserve"> </w:t>
      </w:r>
      <w:r w:rsidR="00AD644B">
        <w:t xml:space="preserve">There are no </w:t>
      </w:r>
      <w:r w:rsidR="008D3F4C">
        <w:t xml:space="preserve"> </w:t>
      </w:r>
      <w:r w:rsidR="00E7276C">
        <w:t xml:space="preserve"> </w:t>
      </w:r>
      <w:r w:rsidR="00B26EF2">
        <w:t>Child</w:t>
      </w:r>
      <w:r w:rsidR="00AD644B">
        <w:t xml:space="preserve">ren </w:t>
      </w:r>
      <w:r>
        <w:t xml:space="preserve"> </w:t>
      </w:r>
      <w:r w:rsidR="00E7276C">
        <w:t>of the family now living, namely:</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B26EF2" w:rsidRDefault="00E7276C" w:rsidP="007B668E">
      <w:pPr>
        <w:numPr>
          <w:ilvl w:val="0"/>
          <w:numId w:val="9"/>
        </w:numPr>
        <w:tabs>
          <w:tab w:val="clear" w:pos="720"/>
          <w:tab w:val="num" w:pos="900"/>
        </w:tabs>
        <w:spacing w:after="120" w:line="360" w:lineRule="auto"/>
        <w:ind w:left="900" w:hanging="540"/>
        <w:jc w:val="both"/>
      </w:pPr>
      <w:r>
        <w:lastRenderedPageBreak/>
        <w:t xml:space="preserve">There have </w:t>
      </w:r>
      <w:r w:rsidRPr="00B26EF2">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B26EF2">
        <w:t>.</w:t>
      </w:r>
      <w:r w:rsidR="00D0631C">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B26EF2">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672F1C" w:rsidP="00672F1C">
      <w:pPr>
        <w:numPr>
          <w:ilvl w:val="0"/>
          <w:numId w:val="9"/>
        </w:numPr>
        <w:tabs>
          <w:tab w:val="clear" w:pos="720"/>
          <w:tab w:val="num" w:pos="900"/>
        </w:tabs>
        <w:spacing w:after="120" w:line="360" w:lineRule="auto"/>
        <w:ind w:left="900" w:hanging="540"/>
        <w:jc w:val="both"/>
      </w:pPr>
      <w:r>
        <w:t xml:space="preserve">That the Respondent has deserted the petitioner for a continuous period of two years immediately preceding the presentation of the petition. </w:t>
      </w: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672F1C">
      <w:pPr>
        <w:jc w:val="both"/>
        <w:rPr>
          <w:u w:val="single"/>
        </w:rPr>
      </w:pPr>
      <w:r>
        <w:tab/>
      </w:r>
      <w:r>
        <w:tab/>
        <w:t xml:space="preserve">The Respondent deserted the Petitioner in or about the month </w:t>
      </w:r>
      <w:r w:rsidR="00662CA6">
        <w:t>28</w:t>
      </w:r>
      <w:r w:rsidR="00662CA6" w:rsidRPr="00662CA6">
        <w:rPr>
          <w:vertAlign w:val="superscript"/>
        </w:rPr>
        <w:t>th</w:t>
      </w:r>
      <w:r w:rsidR="00662CA6">
        <w:t xml:space="preserve"> December 2008</w:t>
      </w:r>
      <w:r>
        <w:t xml:space="preserve"> and have never contacted the Petitioner or left any contact information of the Respondent with the Petitioner since that date</w:t>
      </w:r>
    </w:p>
    <w:p w:rsidR="00672F1C" w:rsidRDefault="00E7276C">
      <w:pPr>
        <w:jc w:val="both"/>
      </w:pPr>
      <w:r>
        <w:tab/>
      </w:r>
    </w:p>
    <w:p w:rsidR="00672F1C" w:rsidRDefault="00672F1C">
      <w:pPr>
        <w:jc w:val="both"/>
      </w:pPr>
    </w:p>
    <w:p w:rsidR="00E7276C" w:rsidRDefault="00E7276C">
      <w:pPr>
        <w:jc w:val="both"/>
        <w:rPr>
          <w:b/>
          <w:bCs/>
        </w:rPr>
      </w:pP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B26EF2">
      <w:pPr>
        <w:pStyle w:val="BodyText"/>
        <w:rPr>
          <w:rFonts w:ascii="Times New Roman" w:hAnsi="Times New Roman" w:cs="Times New Roman"/>
        </w:rPr>
      </w:pPr>
      <w:r>
        <w:rPr>
          <w:rFonts w:ascii="Times New Roman" w:hAnsi="Times New Roman" w:cs="Times New Roman"/>
        </w:rPr>
        <w:t>Christopher Ross Gidla</w:t>
      </w:r>
      <w:r w:rsidR="006771B0">
        <w:rPr>
          <w:rFonts w:ascii="Times New Roman" w:hAnsi="Times New Roman" w:cs="Times New Roman"/>
        </w:rPr>
        <w:t xml:space="preserve">           </w:t>
      </w:r>
      <w:r>
        <w:rPr>
          <w:rFonts w:ascii="Times New Roman" w:hAnsi="Times New Roman" w:cs="Times New Roman"/>
        </w:rPr>
        <w:t xml:space="preserve">                </w:t>
      </w:r>
      <w:r w:rsidR="00672F1C">
        <w:rPr>
          <w:rFonts w:ascii="Times New Roman" w:hAnsi="Times New Roman" w:cs="Times New Roman"/>
        </w:rPr>
        <w:t xml:space="preserve">            Bruce Richard Raymond</w:t>
      </w:r>
      <w:r w:rsidR="005A41CE">
        <w:rPr>
          <w:rFonts w:ascii="Times New Roman" w:hAnsi="Times New Roman" w:cs="Times New Roman"/>
        </w:rPr>
        <w:t xml:space="preserve"> </w:t>
      </w:r>
    </w:p>
    <w:p w:rsidR="006771B0" w:rsidRDefault="006771B0" w:rsidP="00E438AB">
      <w:pPr>
        <w:tabs>
          <w:tab w:val="right" w:pos="7920"/>
        </w:tabs>
        <w:ind w:firstLine="1440"/>
        <w:jc w:val="both"/>
      </w:pPr>
    </w:p>
    <w:p w:rsidR="00E7276C" w:rsidRDefault="00E7276C" w:rsidP="00E438AB">
      <w:pPr>
        <w:tabs>
          <w:tab w:val="right" w:pos="7920"/>
        </w:tabs>
        <w:ind w:firstLine="1440"/>
        <w:jc w:val="both"/>
      </w:pPr>
      <w:r>
        <w:t xml:space="preserve">I, </w:t>
      </w:r>
      <w:r w:rsidR="00672F1C">
        <w:rPr>
          <w:b/>
          <w:bCs/>
        </w:rPr>
        <w:t xml:space="preserve">Bruce Richard </w:t>
      </w:r>
      <w:proofErr w:type="gramStart"/>
      <w:r w:rsidR="00672F1C">
        <w:rPr>
          <w:b/>
          <w:bCs/>
        </w:rPr>
        <w:t xml:space="preserve">Raymond </w:t>
      </w:r>
      <w:r>
        <w:t xml:space="preserve"> of</w:t>
      </w:r>
      <w:proofErr w:type="gramEnd"/>
      <w:r>
        <w:t xml:space="preserve"> </w:t>
      </w:r>
      <w:r w:rsidR="00672F1C">
        <w:t xml:space="preserve"> </w:t>
      </w:r>
      <w:r w:rsidR="00662CA6">
        <w:t xml:space="preserve">#4 Stephens Road, Unit #7 , </w:t>
      </w:r>
      <w:proofErr w:type="spellStart"/>
      <w:r w:rsidR="00662CA6">
        <w:t>Maraval</w:t>
      </w:r>
      <w:proofErr w:type="spellEnd"/>
      <w:r w:rsidR="00D62BDC">
        <w:t xml:space="preserve"> </w:t>
      </w:r>
      <w:r>
        <w:t xml:space="preserve"> </w:t>
      </w:r>
      <w:r w:rsidR="00E438AB">
        <w:t>in the Island of Trinidad</w:t>
      </w:r>
      <w:r>
        <w:t xml:space="preserve"> make oath and says as follows: </w:t>
      </w:r>
    </w:p>
    <w:p w:rsidR="00E7276C" w:rsidRDefault="00E7276C">
      <w:pPr>
        <w:tabs>
          <w:tab w:val="right" w:pos="7920"/>
        </w:tabs>
      </w:pPr>
      <w:bookmarkStart w:id="0" w:name="_GoBack"/>
    </w:p>
    <w:bookmarkEnd w:id="0"/>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r w:rsidR="00D62BDC">
        <w:t>petition are</w:t>
      </w:r>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672F1C">
        <w:t xml:space="preserve">99 A Duke </w:t>
      </w:r>
      <w:r w:rsidR="00D62BDC">
        <w:t>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672F1C" w:rsidP="00A2746C">
      <w:pPr>
        <w:tabs>
          <w:tab w:val="left" w:pos="2700"/>
          <w:tab w:val="left" w:pos="5040"/>
        </w:tabs>
        <w:spacing w:line="360" w:lineRule="auto"/>
        <w:jc w:val="both"/>
      </w:pPr>
      <w:proofErr w:type="gramStart"/>
      <w:r>
        <w:t>of</w:t>
      </w:r>
      <w:proofErr w:type="gramEnd"/>
      <w:r>
        <w:t xml:space="preserve"> </w:t>
      </w:r>
      <w:r>
        <w:tab/>
        <w:t>, 2014</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r>
        <w:rPr>
          <w:b/>
          <w:bCs/>
        </w:rPr>
        <w:t>Commissioner of Affidavits</w:t>
      </w:r>
      <w:r>
        <w:t>.</w:t>
      </w:r>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B26EF2" w:rsidRDefault="00672F1C">
      <w:pPr>
        <w:ind w:left="720" w:firstLine="720"/>
        <w:jc w:val="both"/>
        <w:rPr>
          <w:b/>
          <w:sz w:val="22"/>
          <w:szCs w:val="22"/>
        </w:rPr>
      </w:pPr>
      <w:r>
        <w:rPr>
          <w:b/>
          <w:sz w:val="22"/>
          <w:szCs w:val="22"/>
        </w:rPr>
        <w:t xml:space="preserve">Rosa Isabel </w:t>
      </w:r>
      <w:proofErr w:type="spellStart"/>
      <w:r>
        <w:rPr>
          <w:b/>
          <w:sz w:val="22"/>
          <w:szCs w:val="22"/>
        </w:rPr>
        <w:t>Jacobo</w:t>
      </w:r>
      <w:proofErr w:type="spellEnd"/>
      <w:r>
        <w:rPr>
          <w:b/>
          <w:sz w:val="22"/>
          <w:szCs w:val="22"/>
        </w:rPr>
        <w:t xml:space="preserve"> Hernandez</w:t>
      </w:r>
    </w:p>
    <w:p w:rsidR="00672F1C" w:rsidRDefault="00672F1C">
      <w:pPr>
        <w:ind w:left="720" w:firstLine="720"/>
        <w:jc w:val="both"/>
        <w:rPr>
          <w:b/>
        </w:rPr>
      </w:pPr>
      <w:r>
        <w:rPr>
          <w:b/>
          <w:sz w:val="22"/>
          <w:szCs w:val="22"/>
        </w:rPr>
        <w:t>Address Unknown</w:t>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Christopher Ross Gidla</w:t>
      </w:r>
    </w:p>
    <w:p w:rsidR="00D62BDC" w:rsidRDefault="00D62BDC" w:rsidP="00D62BDC">
      <w:r>
        <w:t xml:space="preserve">                       Gidla &amp; Associates</w:t>
      </w:r>
    </w:p>
    <w:p w:rsidR="00D62BDC" w:rsidRDefault="00D62BDC" w:rsidP="00D62BDC">
      <w:r>
        <w:t xml:space="preserve">             </w:t>
      </w:r>
      <w:r w:rsidR="00672F1C">
        <w:t xml:space="preserve">          99 A Duke </w:t>
      </w:r>
      <w:r>
        <w:t>Street</w:t>
      </w:r>
    </w:p>
    <w:p w:rsidR="00D62BDC" w:rsidRDefault="00D62BDC" w:rsidP="00D62BDC">
      <w:r>
        <w:t xml:space="preserve">                       Port of Spain</w:t>
      </w:r>
    </w:p>
    <w:p w:rsidR="00D62BDC" w:rsidRPr="00D62BDC" w:rsidRDefault="00D62BDC" w:rsidP="00D62BDC">
      <w:r>
        <w:t xml:space="preserve">   </w:t>
      </w:r>
      <w:r w:rsidR="00672F1C">
        <w:t xml:space="preserve">                   Tel: 350-6259</w:t>
      </w:r>
    </w:p>
    <w:p w:rsidR="00E7276C" w:rsidRDefault="00E7276C">
      <w:pPr>
        <w:jc w:val="both"/>
      </w:pPr>
    </w:p>
    <w:p w:rsidR="00E7276C" w:rsidRDefault="007B0D28">
      <w:pPr>
        <w:jc w:val="center"/>
        <w:rPr>
          <w:b/>
        </w:rPr>
      </w:pPr>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672F1C">
        <w:rPr>
          <w:b/>
        </w:rPr>
        <w:t>2014</w:t>
      </w: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672F1C" w:rsidP="00C55352">
      <w:pPr>
        <w:ind w:left="1440"/>
        <w:rPr>
          <w:b/>
          <w:bCs/>
          <w:sz w:val="22"/>
          <w:szCs w:val="22"/>
        </w:rPr>
      </w:pPr>
      <w:r>
        <w:rPr>
          <w:b/>
          <w:bCs/>
          <w:sz w:val="22"/>
          <w:szCs w:val="22"/>
        </w:rPr>
        <w:t xml:space="preserve">99 A </w:t>
      </w:r>
      <w:proofErr w:type="gramStart"/>
      <w:r>
        <w:rPr>
          <w:b/>
          <w:bCs/>
          <w:sz w:val="22"/>
          <w:szCs w:val="22"/>
        </w:rPr>
        <w:t xml:space="preserve">Duke </w:t>
      </w:r>
      <w:r w:rsidR="00D62BDC">
        <w:rPr>
          <w:b/>
          <w:bCs/>
          <w:sz w:val="22"/>
          <w:szCs w:val="22"/>
        </w:rPr>
        <w:t xml:space="preserve"> Street</w:t>
      </w:r>
      <w:proofErr w:type="gramEnd"/>
    </w:p>
    <w:p w:rsidR="00E7276C" w:rsidRPr="007B0D28" w:rsidRDefault="00D62BDC" w:rsidP="00D62BDC">
      <w:pPr>
        <w:ind w:left="1440"/>
        <w:rPr>
          <w:b/>
          <w:bCs/>
          <w:sz w:val="22"/>
          <w:szCs w:val="22"/>
        </w:rPr>
      </w:pPr>
      <w:r>
        <w:rPr>
          <w:b/>
          <w:bCs/>
          <w:sz w:val="22"/>
          <w:szCs w:val="22"/>
        </w:rPr>
        <w:t>Port of Spain</w:t>
      </w:r>
    </w:p>
    <w:p w:rsidR="00E7276C" w:rsidRPr="007B0D28" w:rsidRDefault="00672F1C" w:rsidP="00C55352">
      <w:pPr>
        <w:pStyle w:val="Heading6"/>
        <w:ind w:left="1440"/>
        <w:jc w:val="left"/>
        <w:rPr>
          <w:sz w:val="22"/>
          <w:szCs w:val="22"/>
          <w:u w:val="none"/>
        </w:rPr>
      </w:pPr>
      <w:proofErr w:type="gramStart"/>
      <w:r>
        <w:rPr>
          <w:sz w:val="22"/>
          <w:szCs w:val="22"/>
          <w:u w:val="none"/>
        </w:rPr>
        <w:t>TELEPHONE  #</w:t>
      </w:r>
      <w:proofErr w:type="gramEnd"/>
      <w:r>
        <w:rPr>
          <w:sz w:val="22"/>
          <w:szCs w:val="22"/>
          <w:u w:val="none"/>
        </w:rPr>
        <w:t xml:space="preserve"> 350-6259</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8D0"/>
    <w:rsid w:val="00054AF2"/>
    <w:rsid w:val="000B49A7"/>
    <w:rsid w:val="000D0382"/>
    <w:rsid w:val="001026FE"/>
    <w:rsid w:val="00140AEC"/>
    <w:rsid w:val="002127FE"/>
    <w:rsid w:val="00263D33"/>
    <w:rsid w:val="002950AF"/>
    <w:rsid w:val="00317CBE"/>
    <w:rsid w:val="00346AF0"/>
    <w:rsid w:val="00390BFB"/>
    <w:rsid w:val="00496235"/>
    <w:rsid w:val="004A312E"/>
    <w:rsid w:val="004D3DE1"/>
    <w:rsid w:val="00517322"/>
    <w:rsid w:val="00561290"/>
    <w:rsid w:val="005A41CE"/>
    <w:rsid w:val="005C74C8"/>
    <w:rsid w:val="00605B9A"/>
    <w:rsid w:val="00633DB0"/>
    <w:rsid w:val="00662CA6"/>
    <w:rsid w:val="00672F1C"/>
    <w:rsid w:val="006771B0"/>
    <w:rsid w:val="007032E6"/>
    <w:rsid w:val="007076F7"/>
    <w:rsid w:val="0076737E"/>
    <w:rsid w:val="007B0D28"/>
    <w:rsid w:val="007B668E"/>
    <w:rsid w:val="008D3F4C"/>
    <w:rsid w:val="009B1E12"/>
    <w:rsid w:val="009B39FC"/>
    <w:rsid w:val="00A2746C"/>
    <w:rsid w:val="00A33E24"/>
    <w:rsid w:val="00AB445C"/>
    <w:rsid w:val="00AD644B"/>
    <w:rsid w:val="00B26EF2"/>
    <w:rsid w:val="00B568D0"/>
    <w:rsid w:val="00C31C3B"/>
    <w:rsid w:val="00C55352"/>
    <w:rsid w:val="00D0631C"/>
    <w:rsid w:val="00D23ECB"/>
    <w:rsid w:val="00D62BDC"/>
    <w:rsid w:val="00D843FD"/>
    <w:rsid w:val="00E438AB"/>
    <w:rsid w:val="00E7276C"/>
    <w:rsid w:val="00F06D8B"/>
    <w:rsid w:val="00F2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1165E57F-924B-47A4-B051-CA86C277B7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BalloonText">
    <w:name w:val="Balloon Text"/>
    <w:basedOn w:val="Normal"/>
    <w:link w:val="BalloonTextChar"/>
    <w:uiPriority w:val="99"/>
    <w:semiHidden/>
    <w:unhideWhenUsed/>
    <w:rsid w:val="00672F1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2F1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Christopher Gidla</cp:lastModifiedBy>
  <cp:revision>4</cp:revision>
  <cp:lastPrinted>2014-05-23T18:27:00Z</cp:lastPrinted>
  <dcterms:created xsi:type="dcterms:W3CDTF">2014-05-22T16:53:00Z</dcterms:created>
  <dcterms:modified xsi:type="dcterms:W3CDTF">2014-05-23T18:37:00Z</dcterms:modified>
</cp:coreProperties>
</file>