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4C36AF" w:rsidP="00F035B4">
      <w:pPr>
        <w:pStyle w:val="BodyText"/>
      </w:pPr>
      <w:r>
        <w:t>22</w:t>
      </w:r>
      <w:r w:rsidRPr="004C36AF">
        <w:rPr>
          <w:vertAlign w:val="superscript"/>
        </w:rPr>
        <w:t>nd</w:t>
      </w:r>
      <w:r>
        <w:t xml:space="preserve"> May,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2D4904" w:rsidRDefault="008B2876" w:rsidP="00F035B4">
      <w:pPr>
        <w:rPr>
          <w:rFonts w:ascii="Courier New" w:hAnsi="Courier New" w:cs="Courier New"/>
        </w:rPr>
      </w:pPr>
      <w:r>
        <w:rPr>
          <w:rFonts w:ascii="Courier New" w:hAnsi="Courier New" w:cs="Courier New"/>
        </w:rPr>
        <w:t>The Commercial Manager</w:t>
      </w:r>
    </w:p>
    <w:p w:rsidR="008B2876" w:rsidRDefault="008B2876" w:rsidP="00F035B4">
      <w:pPr>
        <w:rPr>
          <w:rFonts w:ascii="Courier New" w:hAnsi="Courier New" w:cs="Courier New"/>
        </w:rPr>
      </w:pPr>
      <w:r>
        <w:rPr>
          <w:rFonts w:ascii="Courier New" w:hAnsi="Courier New" w:cs="Courier New"/>
        </w:rPr>
        <w:t>Trinidad and Tobago</w:t>
      </w:r>
    </w:p>
    <w:p w:rsidR="008B2876" w:rsidRDefault="008B2876" w:rsidP="00F035B4">
      <w:pPr>
        <w:rPr>
          <w:rFonts w:ascii="Courier New" w:hAnsi="Courier New" w:cs="Courier New"/>
        </w:rPr>
      </w:pPr>
      <w:r>
        <w:rPr>
          <w:rFonts w:ascii="Courier New" w:hAnsi="Courier New" w:cs="Courier New"/>
        </w:rPr>
        <w:t>Electricity Commission</w:t>
      </w:r>
    </w:p>
    <w:p w:rsidR="008B2876" w:rsidRDefault="008B2876" w:rsidP="00F035B4">
      <w:pPr>
        <w:rPr>
          <w:rFonts w:ascii="Courier New" w:hAnsi="Courier New" w:cs="Courier New"/>
        </w:rPr>
      </w:pPr>
      <w:r>
        <w:rPr>
          <w:rFonts w:ascii="Courier New" w:hAnsi="Courier New" w:cs="Courier New"/>
        </w:rPr>
        <w:t>63 Frederick Street</w:t>
      </w:r>
    </w:p>
    <w:p w:rsidR="008B2876" w:rsidRDefault="008B2876" w:rsidP="00F035B4">
      <w:pPr>
        <w:rPr>
          <w:rFonts w:ascii="Courier New" w:hAnsi="Courier New" w:cs="Courier New"/>
        </w:rPr>
      </w:pPr>
      <w:r>
        <w:rPr>
          <w:rFonts w:ascii="Courier New" w:hAnsi="Courier New" w:cs="Courier New"/>
        </w:rPr>
        <w:t>Port of Spain</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8B2876">
        <w:rPr>
          <w:rFonts w:ascii="Courier New" w:hAnsi="Courier New" w:cs="Courier New"/>
          <w:b/>
          <w:sz w:val="22"/>
          <w:szCs w:val="22"/>
        </w:rPr>
        <w:t xml:space="preserve">Tranferring an account </w:t>
      </w:r>
      <w:r w:rsidR="0018281E">
        <w:rPr>
          <w:rFonts w:ascii="Courier New" w:hAnsi="Courier New" w:cs="Courier New"/>
          <w:b/>
          <w:sz w:val="22"/>
          <w:szCs w:val="22"/>
        </w:rPr>
        <w:t xml:space="preserve">of </w:t>
      </w:r>
      <w:r w:rsidR="004C36AF">
        <w:rPr>
          <w:rFonts w:ascii="Courier New" w:hAnsi="Courier New" w:cs="Courier New"/>
          <w:b/>
          <w:sz w:val="22"/>
          <w:szCs w:val="22"/>
        </w:rPr>
        <w:t>Norma King (Deceased</w:t>
      </w:r>
      <w:r w:rsidR="0018281E">
        <w:rPr>
          <w:rFonts w:ascii="Courier New" w:hAnsi="Courier New" w:cs="Courier New"/>
          <w:b/>
          <w:sz w:val="22"/>
          <w:szCs w:val="22"/>
        </w:rPr>
        <w:t xml:space="preserve"> </w:t>
      </w:r>
      <w:r w:rsidR="004C36AF">
        <w:rPr>
          <w:rFonts w:ascii="Courier New" w:hAnsi="Courier New" w:cs="Courier New"/>
          <w:b/>
          <w:sz w:val="22"/>
          <w:szCs w:val="22"/>
        </w:rPr>
        <w:t>)</w:t>
      </w:r>
      <w:r w:rsidR="0018281E">
        <w:rPr>
          <w:rFonts w:ascii="Courier New" w:hAnsi="Courier New" w:cs="Courier New"/>
          <w:b/>
          <w:sz w:val="22"/>
          <w:szCs w:val="22"/>
        </w:rPr>
        <w:t xml:space="preserve"># </w:t>
      </w:r>
      <w:r w:rsidR="004C36AF">
        <w:rPr>
          <w:rFonts w:ascii="Courier New" w:hAnsi="Courier New" w:cs="Courier New"/>
          <w:b/>
          <w:sz w:val="22"/>
          <w:szCs w:val="22"/>
        </w:rPr>
        <w:t>276380-276380-9</w:t>
      </w:r>
      <w:r w:rsidR="0018281E">
        <w:rPr>
          <w:rFonts w:ascii="Courier New" w:hAnsi="Courier New" w:cs="Courier New"/>
          <w:b/>
          <w:sz w:val="22"/>
          <w:szCs w:val="22"/>
        </w:rPr>
        <w:t xml:space="preserve">(deceased) to </w:t>
      </w:r>
      <w:r w:rsidR="004C36AF">
        <w:rPr>
          <w:rFonts w:ascii="Courier New" w:hAnsi="Courier New" w:cs="Courier New"/>
          <w:b/>
          <w:sz w:val="22"/>
          <w:szCs w:val="22"/>
        </w:rPr>
        <w:t>Eva Quow</w:t>
      </w:r>
    </w:p>
    <w:p w:rsidR="007B6645" w:rsidRDefault="007B6645" w:rsidP="00F035B4">
      <w:pPr>
        <w:jc w:val="both"/>
        <w:rPr>
          <w:rFonts w:ascii="Courier New" w:hAnsi="Courier New" w:cs="Courier New"/>
        </w:rPr>
      </w:pPr>
    </w:p>
    <w:p w:rsidR="004C36AF" w:rsidRDefault="008B2876" w:rsidP="00F035B4">
      <w:pPr>
        <w:jc w:val="both"/>
        <w:rPr>
          <w:rFonts w:ascii="Courier New" w:hAnsi="Courier New" w:cs="Courier New"/>
        </w:rPr>
      </w:pPr>
      <w:r>
        <w:rPr>
          <w:rFonts w:ascii="Courier New" w:hAnsi="Courier New" w:cs="Courier New"/>
        </w:rPr>
        <w:t xml:space="preserve">We act on behalf of </w:t>
      </w:r>
      <w:r w:rsidR="004C36AF">
        <w:rPr>
          <w:rFonts w:ascii="Courier New" w:hAnsi="Courier New" w:cs="Courier New"/>
        </w:rPr>
        <w:t>Eva Quow of 9 – 1 Prizgar lands, Laventille. We are instructed that Eva Quow is the niece of Norma King (deceased).</w:t>
      </w:r>
    </w:p>
    <w:p w:rsidR="004C36AF" w:rsidRDefault="004C36AF" w:rsidP="00F035B4">
      <w:pPr>
        <w:jc w:val="both"/>
        <w:rPr>
          <w:rFonts w:ascii="Courier New" w:hAnsi="Courier New" w:cs="Courier New"/>
        </w:rPr>
      </w:pPr>
    </w:p>
    <w:p w:rsidR="008B2876" w:rsidRDefault="004C36AF" w:rsidP="00F035B4">
      <w:pPr>
        <w:jc w:val="both"/>
        <w:rPr>
          <w:rFonts w:ascii="Courier New" w:hAnsi="Courier New" w:cs="Courier New"/>
        </w:rPr>
      </w:pPr>
      <w:r>
        <w:rPr>
          <w:rFonts w:ascii="Courier New" w:hAnsi="Courier New" w:cs="Courier New"/>
        </w:rPr>
        <w:t xml:space="preserve">We are also instructed that Martha St.Louis the mother of Eva Quow was the sister of the deceased. </w:t>
      </w:r>
    </w:p>
    <w:p w:rsidR="004C36AF" w:rsidRDefault="004C36AF" w:rsidP="00F035B4">
      <w:pPr>
        <w:jc w:val="both"/>
        <w:rPr>
          <w:rFonts w:ascii="Courier New" w:hAnsi="Courier New" w:cs="Courier New"/>
        </w:rPr>
      </w:pPr>
      <w:r>
        <w:rPr>
          <w:rFonts w:ascii="Courier New" w:hAnsi="Courier New" w:cs="Courier New"/>
        </w:rPr>
        <w:t>We are in the process of applying for the letters of administration naming Eva Quow as the Administratrix and Martha St. Louis consents to this. As to our instructions there are no relatives living to the deceased.</w:t>
      </w:r>
    </w:p>
    <w:p w:rsidR="0020020A" w:rsidRDefault="0020020A" w:rsidP="00F035B4">
      <w:pPr>
        <w:jc w:val="both"/>
        <w:rPr>
          <w:rFonts w:ascii="Courier New" w:hAnsi="Courier New" w:cs="Courier New"/>
        </w:rPr>
      </w:pPr>
    </w:p>
    <w:p w:rsidR="0020020A" w:rsidRDefault="0020020A" w:rsidP="00F035B4">
      <w:pPr>
        <w:jc w:val="both"/>
        <w:rPr>
          <w:rFonts w:ascii="Courier New" w:hAnsi="Courier New" w:cs="Courier New"/>
        </w:rPr>
      </w:pPr>
      <w:r>
        <w:rPr>
          <w:rFonts w:ascii="Courier New" w:hAnsi="Courier New" w:cs="Courier New"/>
        </w:rPr>
        <w:t>Hence we humbly request you to transfer the above account into the name of our client Debbie Clarke.</w:t>
      </w:r>
    </w:p>
    <w:p w:rsidR="0020020A" w:rsidRDefault="0020020A" w:rsidP="00F035B4">
      <w:pPr>
        <w:jc w:val="both"/>
        <w:rPr>
          <w:rFonts w:ascii="Courier New" w:hAnsi="Courier New" w:cs="Courier New"/>
        </w:rPr>
      </w:pPr>
    </w:p>
    <w:p w:rsidR="0020020A" w:rsidRDefault="0020020A" w:rsidP="00F035B4">
      <w:pPr>
        <w:jc w:val="both"/>
        <w:rPr>
          <w:rFonts w:ascii="Courier New" w:hAnsi="Courier New" w:cs="Courier New"/>
        </w:rPr>
      </w:pPr>
      <w:r>
        <w:rPr>
          <w:rFonts w:ascii="Courier New" w:hAnsi="Courier New" w:cs="Courier New"/>
        </w:rPr>
        <w:t>Thanking you in advance</w:t>
      </w:r>
    </w:p>
    <w:p w:rsidR="0020020A" w:rsidRDefault="0020020A" w:rsidP="00F035B4">
      <w:pPr>
        <w:jc w:val="both"/>
        <w:rPr>
          <w:rFonts w:ascii="Courier New" w:hAnsi="Courier New" w:cs="Courier New"/>
        </w:rPr>
      </w:pPr>
    </w:p>
    <w:p w:rsidR="0020020A" w:rsidRDefault="0020020A" w:rsidP="00F035B4">
      <w:pPr>
        <w:jc w:val="both"/>
        <w:rPr>
          <w:rFonts w:ascii="Courier New" w:hAnsi="Courier New" w:cs="Courier New"/>
        </w:rPr>
      </w:pPr>
      <w:r>
        <w:rPr>
          <w:rFonts w:ascii="Courier New" w:hAnsi="Courier New" w:cs="Courier New"/>
        </w:rPr>
        <w:t>Your’s sincerely</w:t>
      </w:r>
    </w:p>
    <w:p w:rsidR="0020020A" w:rsidRDefault="0020020A" w:rsidP="00F035B4">
      <w:pPr>
        <w:jc w:val="both"/>
        <w:rPr>
          <w:rFonts w:ascii="Courier New" w:hAnsi="Courier New" w:cs="Courier New"/>
        </w:rPr>
      </w:pPr>
    </w:p>
    <w:p w:rsidR="0020020A" w:rsidRDefault="0020020A" w:rsidP="00F035B4">
      <w:pPr>
        <w:jc w:val="both"/>
        <w:rPr>
          <w:rFonts w:ascii="Courier New" w:hAnsi="Courier New" w:cs="Courier New"/>
        </w:rPr>
      </w:pPr>
    </w:p>
    <w:p w:rsidR="0020020A" w:rsidRDefault="0020020A">
      <w:r>
        <w:rPr>
          <w:rFonts w:ascii="Courier New" w:hAnsi="Courier New" w:cs="Courier New"/>
        </w:rPr>
        <w:t>__________________</w:t>
      </w:r>
    </w:p>
    <w:p w:rsidR="0020020A" w:rsidRDefault="0020020A" w:rsidP="00F035B4">
      <w:pPr>
        <w:jc w:val="both"/>
        <w:rPr>
          <w:rFonts w:ascii="Courier New" w:hAnsi="Courier New" w:cs="Courier New"/>
        </w:rPr>
      </w:pPr>
      <w:r>
        <w:rPr>
          <w:rFonts w:ascii="Courier New" w:hAnsi="Courier New" w:cs="Courier New"/>
        </w:rPr>
        <w:t>Christopher Gidla</w:t>
      </w:r>
    </w:p>
    <w:p w:rsidR="0020020A" w:rsidRDefault="0020020A" w:rsidP="00F035B4">
      <w:pPr>
        <w:jc w:val="both"/>
        <w:rPr>
          <w:rFonts w:ascii="Courier New" w:hAnsi="Courier New" w:cs="Courier New"/>
        </w:rPr>
      </w:pPr>
      <w:r>
        <w:rPr>
          <w:rFonts w:ascii="Courier New" w:hAnsi="Courier New" w:cs="Courier New"/>
        </w:rPr>
        <w:t>Attorney at Law</w:t>
      </w:r>
    </w:p>
    <w:sectPr w:rsidR="0020020A"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750E" w:rsidRDefault="0003750E">
      <w:r>
        <w:separator/>
      </w:r>
    </w:p>
  </w:endnote>
  <w:endnote w:type="continuationSeparator" w:id="1">
    <w:p w:rsidR="0003750E" w:rsidRDefault="000375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750E" w:rsidRDefault="0003750E">
      <w:r>
        <w:separator/>
      </w:r>
    </w:p>
  </w:footnote>
  <w:footnote w:type="continuationSeparator" w:id="1">
    <w:p w:rsidR="0003750E" w:rsidRDefault="0003750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520667" w:rsidP="003825E9">
    <w:pPr>
      <w:tabs>
        <w:tab w:val="left" w:pos="6300"/>
        <w:tab w:val="left" w:pos="6564"/>
      </w:tabs>
      <w:jc w:val="both"/>
      <w:rPr>
        <w:rFonts w:ascii="SimSun" w:eastAsia="SimSun" w:hAnsi="SimSun" w:cs="Courier New"/>
        <w:b/>
      </w:rPr>
    </w:pPr>
    <w:r w:rsidRPr="00520667">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520667">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52066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520667" w:rsidP="003825E9">
    <w:pPr>
      <w:tabs>
        <w:tab w:val="left" w:pos="6300"/>
        <w:tab w:val="left" w:pos="6564"/>
      </w:tabs>
      <w:jc w:val="center"/>
      <w:rPr>
        <w:rFonts w:ascii="SimSun" w:eastAsia="SimSun" w:hAnsi="SimSun" w:cs="Courier New"/>
        <w:b/>
      </w:rPr>
    </w:pPr>
    <w:r w:rsidRPr="00520667">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520667" w:rsidP="003825E9">
    <w:pPr>
      <w:tabs>
        <w:tab w:val="left" w:pos="6300"/>
        <w:tab w:val="left" w:pos="6564"/>
      </w:tabs>
      <w:jc w:val="center"/>
      <w:rPr>
        <w:rFonts w:ascii="SimSun" w:eastAsia="SimSun" w:hAnsi="SimSun" w:cs="Courier New"/>
      </w:rPr>
    </w:pPr>
    <w:r w:rsidRPr="00520667">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520667" w:rsidP="003825E9">
    <w:pPr>
      <w:tabs>
        <w:tab w:val="left" w:pos="6300"/>
        <w:tab w:val="left" w:pos="6564"/>
      </w:tabs>
      <w:jc w:val="center"/>
      <w:rPr>
        <w:rFonts w:ascii="SimSun" w:eastAsia="SimSun" w:hAnsi="SimSun" w:cs="Courier New"/>
      </w:rPr>
    </w:pPr>
    <w:r w:rsidRPr="00520667">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520667" w:rsidP="003825E9">
    <w:pPr>
      <w:tabs>
        <w:tab w:val="left" w:pos="6300"/>
        <w:tab w:val="left" w:pos="6564"/>
      </w:tabs>
      <w:jc w:val="both"/>
      <w:rPr>
        <w:rFonts w:ascii="SimSun" w:eastAsia="SimSun" w:hAnsi="SimSun" w:cs="Courier New"/>
        <w:b/>
        <w:sz w:val="16"/>
        <w:szCs w:val="16"/>
      </w:rPr>
    </w:pPr>
    <w:r w:rsidRPr="00520667">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7410">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3750E"/>
    <w:rsid w:val="00045DCE"/>
    <w:rsid w:val="00054A18"/>
    <w:rsid w:val="000B04F7"/>
    <w:rsid w:val="000B4962"/>
    <w:rsid w:val="000B7718"/>
    <w:rsid w:val="000D2539"/>
    <w:rsid w:val="000E038E"/>
    <w:rsid w:val="000E0C04"/>
    <w:rsid w:val="000E1DC2"/>
    <w:rsid w:val="000E2FCC"/>
    <w:rsid w:val="001135BF"/>
    <w:rsid w:val="001324EB"/>
    <w:rsid w:val="00133B5A"/>
    <w:rsid w:val="00157ADA"/>
    <w:rsid w:val="001702FB"/>
    <w:rsid w:val="0018281E"/>
    <w:rsid w:val="00186F4E"/>
    <w:rsid w:val="001B54D1"/>
    <w:rsid w:val="001B7455"/>
    <w:rsid w:val="001C51F4"/>
    <w:rsid w:val="001F650A"/>
    <w:rsid w:val="002002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66ED4"/>
    <w:rsid w:val="00477A7F"/>
    <w:rsid w:val="004B67DD"/>
    <w:rsid w:val="004C36AF"/>
    <w:rsid w:val="004D2188"/>
    <w:rsid w:val="004E4C40"/>
    <w:rsid w:val="00520667"/>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781"/>
    <w:rsid w:val="00831677"/>
    <w:rsid w:val="0083203F"/>
    <w:rsid w:val="00877AD2"/>
    <w:rsid w:val="008A783A"/>
    <w:rsid w:val="008B2876"/>
    <w:rsid w:val="008B2D30"/>
    <w:rsid w:val="008F174A"/>
    <w:rsid w:val="00900216"/>
    <w:rsid w:val="009038CA"/>
    <w:rsid w:val="00905967"/>
    <w:rsid w:val="00907B9B"/>
    <w:rsid w:val="00920396"/>
    <w:rsid w:val="0098697E"/>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96EAA"/>
    <w:rsid w:val="00F97885"/>
    <w:rsid w:val="00FA0289"/>
    <w:rsid w:val="00FA12FD"/>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7410">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131</Words>
  <Characters>751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2009-05-22T15:42:00Z</cp:lastPrinted>
  <dcterms:created xsi:type="dcterms:W3CDTF">2009-05-22T15:43:00Z</dcterms:created>
  <dcterms:modified xsi:type="dcterms:W3CDTF">2009-05-22T15:43:00Z</dcterms:modified>
</cp:coreProperties>
</file>