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453626" w:rsidP="003825E9">
      <w:r>
        <w:t>25</w:t>
      </w:r>
      <w:r w:rsidR="002354F8" w:rsidRPr="002354F8">
        <w:rPr>
          <w:vertAlign w:val="superscript"/>
        </w:rPr>
        <w:t>th</w:t>
      </w:r>
      <w:r>
        <w:t xml:space="preserve"> of January, 2012</w:t>
      </w:r>
    </w:p>
    <w:p w:rsidR="002354F8" w:rsidRDefault="002354F8" w:rsidP="003825E9"/>
    <w:p w:rsidR="002354F8" w:rsidRDefault="002354F8" w:rsidP="003825E9">
      <w:r>
        <w:t xml:space="preserve">To </w:t>
      </w:r>
    </w:p>
    <w:p w:rsidR="002354F8" w:rsidRDefault="00453626" w:rsidP="003825E9">
      <w:r>
        <w:t>Mr. Naresh Ramchandani</w:t>
      </w:r>
    </w:p>
    <w:p w:rsidR="00453626" w:rsidRDefault="00453626" w:rsidP="003825E9">
      <w:r>
        <w:t>Trinity Chambers</w:t>
      </w:r>
    </w:p>
    <w:p w:rsidR="00453626" w:rsidRDefault="00453626" w:rsidP="003825E9">
      <w:r>
        <w:t>44-58 Edward street</w:t>
      </w:r>
    </w:p>
    <w:p w:rsidR="00453626" w:rsidRDefault="00453626" w:rsidP="003825E9">
      <w:r>
        <w:t>Port of Spain</w:t>
      </w:r>
    </w:p>
    <w:p w:rsidR="002354F8" w:rsidRDefault="002354F8" w:rsidP="003825E9"/>
    <w:p w:rsidR="002354F8" w:rsidRDefault="00453626" w:rsidP="003825E9">
      <w:r>
        <w:t>Dear Mr. Ramchandani</w:t>
      </w:r>
      <w:r w:rsidR="002354F8">
        <w:t>,</w:t>
      </w:r>
    </w:p>
    <w:p w:rsidR="00453626" w:rsidRDefault="00453626" w:rsidP="003825E9"/>
    <w:p w:rsidR="002354F8" w:rsidRDefault="00453626" w:rsidP="003825E9">
      <w:r>
        <w:t xml:space="preserve"> Re: CV 03169 of 2011/ Ronald Ramjit and Shukundai Samaroo</w:t>
      </w:r>
    </w:p>
    <w:p w:rsidR="00453626" w:rsidRDefault="00453626" w:rsidP="003825E9"/>
    <w:p w:rsidR="00453626" w:rsidRDefault="00453626" w:rsidP="003825E9">
      <w:r>
        <w:t>As per conversation, I have contacted Ms Joanna Le Quay of Ellis and associates and explained the discrepancy. She agreed to include the annex you pointed out in the survey report. However, for her to complete the report she needed the photographs of the annex. Kindly provide those photographs as soon as possible for me to drop it to her.</w:t>
      </w:r>
    </w:p>
    <w:p w:rsidR="00453626" w:rsidRDefault="00453626" w:rsidP="003825E9"/>
    <w:p w:rsidR="00453626" w:rsidRDefault="00453626" w:rsidP="003825E9">
      <w:r>
        <w:t>Also, if you could give the complete details of the discrepancy in your letter that would assist us in explaining to her the complete details.</w:t>
      </w:r>
    </w:p>
    <w:p w:rsidR="00453626" w:rsidRDefault="00453626" w:rsidP="003825E9"/>
    <w:p w:rsidR="00453626" w:rsidRDefault="00453626" w:rsidP="003825E9"/>
    <w:p w:rsidR="00453626" w:rsidRDefault="00453626" w:rsidP="003825E9"/>
    <w:p w:rsidR="002354F8" w:rsidRDefault="002354F8" w:rsidP="003825E9"/>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453626" w:rsidP="00F035B4">
      <w:pPr>
        <w:jc w:val="both"/>
        <w:rPr>
          <w:rFonts w:ascii="Courier New" w:hAnsi="Courier New" w:cs="Courier New"/>
          <w:b/>
          <w:sz w:val="22"/>
          <w:szCs w:val="22"/>
        </w:rPr>
      </w:pPr>
      <w:r>
        <w:rPr>
          <w:rFonts w:ascii="Courier New" w:hAnsi="Courier New" w:cs="Courier New"/>
          <w:b/>
          <w:sz w:val="22"/>
          <w:szCs w:val="22"/>
        </w:rPr>
        <w:t>Yours in sincerely</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CC2" w:rsidRDefault="00665CC2">
      <w:r>
        <w:separator/>
      </w:r>
    </w:p>
  </w:endnote>
  <w:endnote w:type="continuationSeparator" w:id="0">
    <w:p w:rsidR="00665CC2" w:rsidRDefault="00665C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CC2" w:rsidRDefault="00665CC2">
      <w:r>
        <w:separator/>
      </w:r>
    </w:p>
  </w:footnote>
  <w:footnote w:type="continuationSeparator" w:id="0">
    <w:p w:rsidR="00665CC2" w:rsidRDefault="00665C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A43202" w:rsidP="003825E9">
    <w:pPr>
      <w:tabs>
        <w:tab w:val="left" w:pos="6300"/>
        <w:tab w:val="left" w:pos="6564"/>
      </w:tabs>
      <w:jc w:val="both"/>
      <w:rPr>
        <w:rFonts w:ascii="SimSun" w:eastAsia="SimSun" w:hAnsi="SimSun" w:cs="Courier New"/>
        <w:b/>
      </w:rPr>
    </w:pPr>
    <w:r w:rsidRPr="00A43202">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A43202">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A4320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A43202" w:rsidP="00A423A3">
    <w:pPr>
      <w:tabs>
        <w:tab w:val="center" w:pos="4680"/>
        <w:tab w:val="left" w:pos="6300"/>
        <w:tab w:val="left" w:pos="6564"/>
      </w:tabs>
      <w:rPr>
        <w:rFonts w:ascii="SimSun" w:eastAsia="SimSun" w:hAnsi="SimSun" w:cs="Courier New"/>
        <w:b/>
      </w:rPr>
    </w:pPr>
    <w:r w:rsidRPr="00A43202">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A43202" w:rsidP="003825E9">
    <w:pPr>
      <w:tabs>
        <w:tab w:val="left" w:pos="6300"/>
        <w:tab w:val="left" w:pos="6564"/>
      </w:tabs>
      <w:jc w:val="center"/>
      <w:rPr>
        <w:rFonts w:ascii="SimSun" w:eastAsia="SimSun" w:hAnsi="SimSun" w:cs="Courier New"/>
      </w:rPr>
    </w:pPr>
    <w:r w:rsidRPr="00A43202">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A43202" w:rsidP="003825E9">
    <w:pPr>
      <w:tabs>
        <w:tab w:val="left" w:pos="6300"/>
        <w:tab w:val="left" w:pos="6564"/>
      </w:tabs>
      <w:jc w:val="center"/>
      <w:rPr>
        <w:rFonts w:ascii="SimSun" w:eastAsia="SimSun" w:hAnsi="SimSun" w:cs="Courier New"/>
      </w:rPr>
    </w:pPr>
    <w:r w:rsidRPr="00A43202">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A43202" w:rsidP="003825E9">
    <w:pPr>
      <w:tabs>
        <w:tab w:val="left" w:pos="6300"/>
        <w:tab w:val="left" w:pos="6564"/>
      </w:tabs>
      <w:jc w:val="both"/>
      <w:rPr>
        <w:rFonts w:ascii="SimSun" w:eastAsia="SimSun" w:hAnsi="SimSun" w:cs="Courier New"/>
        <w:b/>
        <w:sz w:val="16"/>
        <w:szCs w:val="16"/>
      </w:rPr>
    </w:pPr>
    <w:r w:rsidRPr="00A43202">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354F8"/>
    <w:rsid w:val="00241298"/>
    <w:rsid w:val="00263303"/>
    <w:rsid w:val="002744D5"/>
    <w:rsid w:val="002A5E74"/>
    <w:rsid w:val="002C7480"/>
    <w:rsid w:val="002D4904"/>
    <w:rsid w:val="002F4075"/>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3626"/>
    <w:rsid w:val="0045694A"/>
    <w:rsid w:val="004605C1"/>
    <w:rsid w:val="00460DB6"/>
    <w:rsid w:val="004618AC"/>
    <w:rsid w:val="00482F11"/>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1CE5"/>
    <w:rsid w:val="00633E8C"/>
    <w:rsid w:val="00655D63"/>
    <w:rsid w:val="00665CC2"/>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3202"/>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CD3DC0"/>
    <w:rsid w:val="00D15DD1"/>
    <w:rsid w:val="00D90913"/>
    <w:rsid w:val="00D924D4"/>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111</Words>
  <Characters>634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2</cp:revision>
  <cp:lastPrinted>2012-01-25T15:54:00Z</cp:lastPrinted>
  <dcterms:created xsi:type="dcterms:W3CDTF">2012-01-25T15:54:00Z</dcterms:created>
  <dcterms:modified xsi:type="dcterms:W3CDTF">2012-01-25T15:54:00Z</dcterms:modified>
</cp:coreProperties>
</file>