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B2876" w:rsidP="00F035B4">
      <w:pPr>
        <w:pStyle w:val="BodyText"/>
      </w:pPr>
      <w:r>
        <w:t>9</w:t>
      </w:r>
      <w:r w:rsidRPr="008B2876">
        <w:rPr>
          <w:vertAlign w:val="superscript"/>
        </w:rPr>
        <w:t>th</w:t>
      </w:r>
      <w:r>
        <w:t xml:space="preserve"> December,2008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Commercial Manager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Trinidad and Tobago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Electricity Commission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63 Frederick Street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B2876">
        <w:rPr>
          <w:rFonts w:ascii="Courier New" w:hAnsi="Courier New" w:cs="Courier New"/>
          <w:b/>
          <w:sz w:val="22"/>
          <w:szCs w:val="22"/>
        </w:rPr>
        <w:t xml:space="preserve">Tranferring an account </w:t>
      </w:r>
      <w:r w:rsidR="0018281E">
        <w:rPr>
          <w:rFonts w:ascii="Courier New" w:hAnsi="Courier New" w:cs="Courier New"/>
          <w:b/>
          <w:sz w:val="22"/>
          <w:szCs w:val="22"/>
        </w:rPr>
        <w:t>of Christorpher De Costa # 147218 – 147218 – 8 (deceased) to Debbie Clarke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8B2876" w:rsidRDefault="008B28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act on behalf of Debbie Clarke of Apt # 23 Building 6, Harpe Place, Port of Spain.</w:t>
      </w:r>
    </w:p>
    <w:p w:rsidR="008B2876" w:rsidRDefault="008B2876" w:rsidP="00F035B4">
      <w:pPr>
        <w:jc w:val="both"/>
        <w:rPr>
          <w:rFonts w:ascii="Courier New" w:hAnsi="Courier New" w:cs="Courier New"/>
        </w:rPr>
      </w:pPr>
    </w:p>
    <w:p w:rsidR="008B2876" w:rsidRDefault="008B28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instructed that Debbie Clarke is the Common law wife of Christoper De Costa (deceased) </w:t>
      </w:r>
      <w:r w:rsidR="0018281E">
        <w:rPr>
          <w:rFonts w:ascii="Courier New" w:hAnsi="Courier New" w:cs="Courier New"/>
        </w:rPr>
        <w:t xml:space="preserve">of twenty five years. </w:t>
      </w:r>
    </w:p>
    <w:p w:rsidR="0018281E" w:rsidRDefault="0018281E" w:rsidP="00F035B4">
      <w:pPr>
        <w:jc w:val="both"/>
        <w:rPr>
          <w:rFonts w:ascii="Courier New" w:hAnsi="Courier New" w:cs="Courier New"/>
        </w:rPr>
      </w:pPr>
    </w:p>
    <w:p w:rsidR="008B2876" w:rsidRDefault="008B28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for the letters of administration </w:t>
      </w:r>
      <w:r w:rsidR="0020020A">
        <w:rPr>
          <w:rFonts w:ascii="Courier New" w:hAnsi="Courier New" w:cs="Courier New"/>
        </w:rPr>
        <w:t>naming her as an Administratrix.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Hence we humbly request you to transfer the above account into the name of our client Debbie Clarke.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Your’s sincerely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>
      <w:r>
        <w:rPr>
          <w:rFonts w:ascii="Courier New" w:hAnsi="Courier New" w:cs="Courier New"/>
        </w:rPr>
        <w:t>__________________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Gidla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8B2876" w:rsidRDefault="008B2876" w:rsidP="00F035B4">
      <w:pPr>
        <w:jc w:val="both"/>
        <w:rPr>
          <w:rFonts w:ascii="Courier New" w:hAnsi="Courier New" w:cs="Courier New"/>
        </w:rPr>
      </w:pPr>
    </w:p>
    <w:sectPr w:rsidR="008B2876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7A7F" w:rsidRDefault="00477A7F">
      <w:r>
        <w:separator/>
      </w:r>
    </w:p>
  </w:endnote>
  <w:endnote w:type="continuationSeparator" w:id="1">
    <w:p w:rsidR="00477A7F" w:rsidRDefault="00477A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7A7F" w:rsidRDefault="00477A7F">
      <w:r>
        <w:separator/>
      </w:r>
    </w:p>
  </w:footnote>
  <w:footnote w:type="continuationSeparator" w:id="1">
    <w:p w:rsidR="00477A7F" w:rsidRDefault="00477A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133B5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133B5A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133B5A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133B5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133B5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133B5A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133B5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33B5A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133B5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33B5A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133B5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133B5A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536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33B5A"/>
    <w:rsid w:val="00157ADA"/>
    <w:rsid w:val="001702FB"/>
    <w:rsid w:val="0018281E"/>
    <w:rsid w:val="00186F4E"/>
    <w:rsid w:val="001B54D1"/>
    <w:rsid w:val="001B7455"/>
    <w:rsid w:val="001C51F4"/>
    <w:rsid w:val="001F650A"/>
    <w:rsid w:val="002002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77A7F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876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536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3</cp:revision>
  <cp:lastPrinted>2008-12-09T14:01:00Z</cp:lastPrinted>
  <dcterms:created xsi:type="dcterms:W3CDTF">2008-12-09T13:59:00Z</dcterms:created>
  <dcterms:modified xsi:type="dcterms:W3CDTF">2008-12-09T14:03:00Z</dcterms:modified>
</cp:coreProperties>
</file>