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86C92" w:rsidRDefault="00AB0550">
      <w:pPr>
        <w:rPr>
          <w:b/>
        </w:rPr>
      </w:pPr>
      <w:r>
        <w:rPr>
          <w:b/>
        </w:rPr>
        <w:t>IN THE REPUBLIC OF</w:t>
      </w:r>
    </w:p>
    <w:p w:rsidR="00986C92" w:rsidRDefault="00AB0550">
      <w:pPr>
        <w:rPr>
          <w:b/>
        </w:rPr>
      </w:pPr>
      <w:r>
        <w:rPr>
          <w:b/>
        </w:rPr>
        <w:t>TRINIDAD AND TOBAGO:</w:t>
      </w:r>
    </w:p>
    <w:p w:rsidR="00986C92" w:rsidRDefault="00986C92">
      <w:pPr>
        <w:rPr>
          <w:b/>
        </w:rPr>
      </w:pPr>
    </w:p>
    <w:p w:rsidR="00986C92" w:rsidRDefault="00AB0550">
      <w:pPr>
        <w:rPr>
          <w:b/>
        </w:rPr>
      </w:pPr>
      <w:r>
        <w:rPr>
          <w:b/>
        </w:rPr>
        <w:tab/>
      </w:r>
      <w:r>
        <w:rPr>
          <w:b/>
        </w:rPr>
        <w:tab/>
      </w:r>
      <w:r>
        <w:rPr>
          <w:b/>
        </w:rPr>
        <w:tab/>
      </w:r>
      <w:r>
        <w:rPr>
          <w:b/>
        </w:rPr>
        <w:tab/>
      </w:r>
      <w:r>
        <w:rPr>
          <w:b/>
        </w:rPr>
        <w:tab/>
      </w:r>
      <w:r>
        <w:rPr>
          <w:b/>
        </w:rPr>
        <w:tab/>
      </w:r>
      <w:r>
        <w:rPr>
          <w:b/>
        </w:rPr>
        <w:tab/>
      </w:r>
      <w:r>
        <w:rPr>
          <w:b/>
        </w:rPr>
        <w:tab/>
      </w:r>
      <w:r>
        <w:rPr>
          <w:b/>
        </w:rPr>
        <w:tab/>
        <w:t>“A”</w:t>
      </w:r>
    </w:p>
    <w:tbl>
      <w:tblPr>
        <w:tblW w:w="0" w:type="auto"/>
        <w:tblLayout w:type="fixed"/>
        <w:tblLook w:val="0000" w:firstRow="0" w:lastRow="0" w:firstColumn="0" w:lastColumn="0" w:noHBand="0" w:noVBand="0"/>
      </w:tblPr>
      <w:tblGrid>
        <w:gridCol w:w="4158"/>
        <w:gridCol w:w="4698"/>
      </w:tblGrid>
      <w:tr w:rsidR="00986C92">
        <w:tc>
          <w:tcPr>
            <w:tcW w:w="4158" w:type="dxa"/>
            <w:tcBorders>
              <w:top w:val="nil"/>
              <w:left w:val="nil"/>
              <w:bottom w:val="nil"/>
              <w:right w:val="nil"/>
            </w:tcBorders>
          </w:tcPr>
          <w:p w:rsidR="00986C92" w:rsidRDefault="00986C92">
            <w:pPr>
              <w:rPr>
                <w:b/>
              </w:rPr>
            </w:pPr>
          </w:p>
        </w:tc>
        <w:tc>
          <w:tcPr>
            <w:tcW w:w="4698" w:type="dxa"/>
            <w:tcBorders>
              <w:top w:val="nil"/>
              <w:left w:val="nil"/>
              <w:bottom w:val="nil"/>
              <w:right w:val="nil"/>
            </w:tcBorders>
          </w:tcPr>
          <w:p w:rsidR="00986C92" w:rsidRDefault="00AB0550">
            <w:pPr>
              <w:tabs>
                <w:tab w:val="left" w:pos="4410"/>
              </w:tabs>
              <w:jc w:val="both"/>
            </w:pPr>
            <w:r>
              <w:t xml:space="preserve">This is the Deed marked “A” referred to in the hereto annexed Affidavit of </w:t>
            </w:r>
            <w:r w:rsidR="00147673">
              <w:rPr>
                <w:b/>
              </w:rPr>
              <w:t>EVELYN MUNROE</w:t>
            </w:r>
            <w:r>
              <w:rPr>
                <w:b/>
              </w:rPr>
              <w:t xml:space="preserve"> </w:t>
            </w:r>
            <w:r>
              <w:t>sworn to this          day of</w:t>
            </w:r>
          </w:p>
          <w:p w:rsidR="00986C92" w:rsidRDefault="00147673">
            <w:pPr>
              <w:tabs>
                <w:tab w:val="left" w:pos="4410"/>
              </w:tabs>
              <w:jc w:val="both"/>
            </w:pPr>
            <w:r>
              <w:t>201</w:t>
            </w:r>
            <w:r w:rsidR="00E4299B">
              <w:t>9</w:t>
            </w:r>
            <w:r w:rsidR="00AB0550">
              <w:t>.</w:t>
            </w:r>
          </w:p>
          <w:p w:rsidR="00986C92" w:rsidRDefault="00AB0550">
            <w:pPr>
              <w:jc w:val="both"/>
            </w:pPr>
            <w:r>
              <w:tab/>
            </w:r>
            <w:r>
              <w:tab/>
              <w:t>Before Me</w:t>
            </w:r>
          </w:p>
          <w:p w:rsidR="00986C92" w:rsidRDefault="00986C92"/>
          <w:p w:rsidR="00986C92" w:rsidRDefault="00986C92"/>
          <w:p w:rsidR="00986C92" w:rsidRDefault="00AB0550">
            <w:r>
              <w:t xml:space="preserve">                   Commissioner of Affidavits.</w:t>
            </w:r>
          </w:p>
          <w:p w:rsidR="00986C92" w:rsidRDefault="00986C92">
            <w:pPr>
              <w:rPr>
                <w:b/>
              </w:rPr>
            </w:pPr>
          </w:p>
        </w:tc>
      </w:tr>
      <w:tr w:rsidR="00986C92">
        <w:tc>
          <w:tcPr>
            <w:tcW w:w="4158" w:type="dxa"/>
            <w:tcBorders>
              <w:top w:val="nil"/>
              <w:left w:val="nil"/>
              <w:bottom w:val="nil"/>
              <w:right w:val="nil"/>
            </w:tcBorders>
          </w:tcPr>
          <w:p w:rsidR="00986C92" w:rsidRDefault="00986C92">
            <w:pPr>
              <w:rPr>
                <w:b/>
              </w:rPr>
            </w:pPr>
          </w:p>
        </w:tc>
        <w:tc>
          <w:tcPr>
            <w:tcW w:w="4698" w:type="dxa"/>
            <w:tcBorders>
              <w:top w:val="nil"/>
              <w:left w:val="nil"/>
              <w:bottom w:val="nil"/>
              <w:right w:val="nil"/>
            </w:tcBorders>
          </w:tcPr>
          <w:p w:rsidR="00986C92" w:rsidRDefault="00986C92">
            <w:pPr>
              <w:tabs>
                <w:tab w:val="left" w:pos="4410"/>
              </w:tabs>
              <w:jc w:val="both"/>
            </w:pPr>
          </w:p>
        </w:tc>
      </w:tr>
    </w:tbl>
    <w:p w:rsidR="00986C92" w:rsidRDefault="00986C92">
      <w:pPr>
        <w:jc w:val="center"/>
        <w:rPr>
          <w:b/>
        </w:rPr>
      </w:pPr>
    </w:p>
    <w:p w:rsidR="00986C92" w:rsidRDefault="00AB0550">
      <w:pPr>
        <w:jc w:val="both"/>
        <w:rPr>
          <w:b/>
        </w:rPr>
      </w:pPr>
      <w:r>
        <w:rPr>
          <w:b/>
        </w:rPr>
        <w:tab/>
      </w:r>
      <w:r>
        <w:rPr>
          <w:b/>
        </w:rPr>
        <w:tab/>
      </w:r>
      <w:r>
        <w:rPr>
          <w:b/>
        </w:rPr>
        <w:tab/>
      </w:r>
      <w:r>
        <w:rPr>
          <w:b/>
        </w:rPr>
        <w:tab/>
      </w:r>
      <w:r>
        <w:rPr>
          <w:b/>
        </w:rPr>
        <w:tab/>
      </w:r>
      <w:r>
        <w:rPr>
          <w:b/>
        </w:rPr>
        <w:tab/>
        <w:t>THIS DEED was prepared by me</w:t>
      </w:r>
      <w:r>
        <w:rPr>
          <w:b/>
        </w:rPr>
        <w:tab/>
      </w:r>
    </w:p>
    <w:p w:rsidR="00986C92" w:rsidRDefault="00986C92">
      <w:pPr>
        <w:jc w:val="both"/>
        <w:rPr>
          <w:b/>
        </w:rPr>
      </w:pPr>
    </w:p>
    <w:p w:rsidR="00986C92" w:rsidRDefault="00AB0550">
      <w:pPr>
        <w:jc w:val="both"/>
      </w:pPr>
      <w:r>
        <w:tab/>
      </w:r>
      <w:r>
        <w:tab/>
      </w:r>
      <w:r>
        <w:tab/>
      </w:r>
      <w:r>
        <w:tab/>
      </w:r>
      <w:r>
        <w:tab/>
      </w:r>
      <w:r>
        <w:tab/>
        <w:t>.......................................................</w:t>
      </w:r>
    </w:p>
    <w:p w:rsidR="00986C92" w:rsidRDefault="00AB0550">
      <w:pPr>
        <w:jc w:val="both"/>
        <w:rPr>
          <w:b/>
        </w:rPr>
      </w:pPr>
      <w:r>
        <w:tab/>
      </w:r>
      <w:r>
        <w:tab/>
      </w:r>
      <w:r>
        <w:tab/>
      </w:r>
      <w:r>
        <w:tab/>
      </w:r>
      <w:r>
        <w:tab/>
      </w:r>
      <w:r>
        <w:tab/>
      </w:r>
      <w:r w:rsidR="00F35FA7">
        <w:rPr>
          <w:b/>
        </w:rPr>
        <w:t>CHRISTOPHER ROSS GIDLA</w:t>
      </w:r>
    </w:p>
    <w:p w:rsidR="00986C92" w:rsidRDefault="00AB0550">
      <w:pPr>
        <w:jc w:val="both"/>
        <w:rPr>
          <w:b/>
        </w:rPr>
      </w:pPr>
      <w:r>
        <w:tab/>
      </w:r>
      <w:r>
        <w:tab/>
      </w:r>
      <w:r>
        <w:tab/>
      </w:r>
      <w:r>
        <w:tab/>
      </w:r>
      <w:r>
        <w:tab/>
      </w:r>
      <w:r>
        <w:tab/>
      </w:r>
      <w:r>
        <w:rPr>
          <w:b/>
        </w:rPr>
        <w:t>ATTORNEY AT LAW,</w:t>
      </w:r>
    </w:p>
    <w:p w:rsidR="00986C92" w:rsidRDefault="00AB0550">
      <w:pPr>
        <w:jc w:val="both"/>
        <w:rPr>
          <w:b/>
        </w:rPr>
      </w:pPr>
      <w:r>
        <w:rPr>
          <w:b/>
        </w:rPr>
        <w:tab/>
      </w:r>
      <w:r>
        <w:rPr>
          <w:b/>
        </w:rPr>
        <w:tab/>
      </w:r>
      <w:r>
        <w:rPr>
          <w:b/>
        </w:rPr>
        <w:tab/>
      </w:r>
      <w:r>
        <w:rPr>
          <w:b/>
        </w:rPr>
        <w:tab/>
      </w:r>
      <w:r>
        <w:rPr>
          <w:b/>
        </w:rPr>
        <w:tab/>
      </w:r>
      <w:r>
        <w:rPr>
          <w:b/>
        </w:rPr>
        <w:tab/>
        <w:t>#</w:t>
      </w:r>
      <w:r w:rsidR="00E4299B">
        <w:rPr>
          <w:b/>
        </w:rPr>
        <w:t>99 A Duke</w:t>
      </w:r>
      <w:r>
        <w:rPr>
          <w:b/>
        </w:rPr>
        <w:t xml:space="preserve"> STREET,</w:t>
      </w:r>
    </w:p>
    <w:p w:rsidR="00986C92" w:rsidRDefault="00AB0550">
      <w:pPr>
        <w:jc w:val="both"/>
      </w:pPr>
      <w:r>
        <w:rPr>
          <w:b/>
        </w:rPr>
        <w:tab/>
      </w:r>
      <w:r>
        <w:rPr>
          <w:b/>
        </w:rPr>
        <w:tab/>
      </w:r>
      <w:r>
        <w:rPr>
          <w:b/>
        </w:rPr>
        <w:tab/>
      </w:r>
      <w:r>
        <w:rPr>
          <w:b/>
        </w:rPr>
        <w:tab/>
      </w:r>
      <w:r>
        <w:rPr>
          <w:b/>
        </w:rPr>
        <w:tab/>
      </w:r>
      <w:r>
        <w:rPr>
          <w:b/>
        </w:rPr>
        <w:tab/>
      </w:r>
      <w:r w:rsidR="00F35FA7">
        <w:rPr>
          <w:b/>
        </w:rPr>
        <w:t>PORT OF SPAIN</w:t>
      </w:r>
      <w:r>
        <w:t>.</w:t>
      </w:r>
    </w:p>
    <w:p w:rsidR="00E4299B" w:rsidRDefault="00E4299B">
      <w:pPr>
        <w:jc w:val="both"/>
      </w:pPr>
    </w:p>
    <w:p w:rsidR="00E4299B" w:rsidRDefault="00E4299B">
      <w:pPr>
        <w:jc w:val="both"/>
      </w:pPr>
    </w:p>
    <w:p w:rsidR="00E4299B" w:rsidRDefault="00E4299B">
      <w:pPr>
        <w:jc w:val="both"/>
      </w:pPr>
    </w:p>
    <w:p w:rsidR="00E4299B" w:rsidRDefault="00E4299B">
      <w:pPr>
        <w:jc w:val="both"/>
      </w:pPr>
    </w:p>
    <w:p w:rsidR="00E4299B" w:rsidRDefault="00E4299B">
      <w:pPr>
        <w:jc w:val="both"/>
      </w:pPr>
    </w:p>
    <w:p w:rsidR="00E4299B" w:rsidRDefault="00E4299B">
      <w:pPr>
        <w:jc w:val="both"/>
      </w:pPr>
    </w:p>
    <w:p w:rsidR="00E4299B" w:rsidRDefault="00E4299B">
      <w:pPr>
        <w:jc w:val="both"/>
      </w:pPr>
    </w:p>
    <w:p w:rsidR="00E4299B" w:rsidRDefault="00E4299B">
      <w:pPr>
        <w:jc w:val="both"/>
      </w:pPr>
    </w:p>
    <w:p w:rsidR="00E4299B" w:rsidRDefault="00E4299B">
      <w:pPr>
        <w:jc w:val="both"/>
      </w:pPr>
    </w:p>
    <w:p w:rsidR="00E4299B" w:rsidRDefault="00E4299B">
      <w:pPr>
        <w:jc w:val="both"/>
      </w:pPr>
    </w:p>
    <w:p w:rsidR="00E4299B" w:rsidRDefault="00E4299B">
      <w:pPr>
        <w:jc w:val="both"/>
      </w:pPr>
    </w:p>
    <w:p w:rsidR="00E4299B" w:rsidRDefault="00E4299B">
      <w:pPr>
        <w:jc w:val="both"/>
      </w:pPr>
    </w:p>
    <w:p w:rsidR="00E4299B" w:rsidRDefault="00E4299B">
      <w:pPr>
        <w:jc w:val="both"/>
      </w:pPr>
    </w:p>
    <w:p w:rsidR="00E4299B" w:rsidRDefault="00E4299B">
      <w:pPr>
        <w:jc w:val="both"/>
      </w:pPr>
    </w:p>
    <w:p w:rsidR="00E4299B" w:rsidRDefault="00E4299B">
      <w:pPr>
        <w:jc w:val="both"/>
      </w:pPr>
    </w:p>
    <w:p w:rsidR="00E4299B" w:rsidRDefault="00E4299B">
      <w:pPr>
        <w:jc w:val="both"/>
      </w:pPr>
    </w:p>
    <w:p w:rsidR="00E4299B" w:rsidRDefault="00E4299B">
      <w:pPr>
        <w:jc w:val="both"/>
      </w:pPr>
    </w:p>
    <w:p w:rsidR="00986C92" w:rsidRDefault="00986C92">
      <w:pPr>
        <w:jc w:val="both"/>
      </w:pPr>
    </w:p>
    <w:p w:rsidR="00986C92" w:rsidRDefault="00986C92">
      <w:pPr>
        <w:jc w:val="both"/>
      </w:pPr>
    </w:p>
    <w:p w:rsidR="00986C92" w:rsidRDefault="00986C92">
      <w:pPr>
        <w:jc w:val="both"/>
      </w:pPr>
    </w:p>
    <w:p w:rsidR="00986C92" w:rsidRDefault="00AB0550">
      <w:pPr>
        <w:spacing w:line="480" w:lineRule="auto"/>
        <w:jc w:val="both"/>
        <w:rPr>
          <w:rFonts w:ascii="Courier New" w:hAnsi="Courier New"/>
        </w:rPr>
      </w:pPr>
      <w:r>
        <w:tab/>
      </w:r>
      <w:r>
        <w:rPr>
          <w:rFonts w:ascii="Courier New" w:hAnsi="Courier New"/>
          <w:b/>
        </w:rPr>
        <w:t xml:space="preserve">THIS DEED </w:t>
      </w:r>
      <w:r>
        <w:rPr>
          <w:rFonts w:ascii="Courier New" w:hAnsi="Courier New"/>
        </w:rPr>
        <w:t>is made this</w:t>
      </w:r>
      <w:r>
        <w:rPr>
          <w:rFonts w:ascii="Courier New" w:hAnsi="Courier New"/>
        </w:rPr>
        <w:tab/>
      </w:r>
      <w:r>
        <w:rPr>
          <w:rFonts w:ascii="Courier New" w:hAnsi="Courier New"/>
        </w:rPr>
        <w:tab/>
        <w:t xml:space="preserve">day of </w:t>
      </w:r>
      <w:r>
        <w:rPr>
          <w:rFonts w:ascii="Courier New" w:hAnsi="Courier New"/>
        </w:rPr>
        <w:tab/>
      </w:r>
      <w:r>
        <w:rPr>
          <w:rFonts w:ascii="Courier New" w:hAnsi="Courier New"/>
        </w:rPr>
        <w:tab/>
      </w:r>
      <w:r>
        <w:rPr>
          <w:rFonts w:ascii="Courier New" w:hAnsi="Courier New"/>
        </w:rPr>
        <w:tab/>
        <w:t xml:space="preserve"> in the Year of Our Lord Two Thousand and </w:t>
      </w:r>
      <w:r w:rsidR="00E4299B">
        <w:rPr>
          <w:rFonts w:ascii="Courier New" w:hAnsi="Courier New"/>
        </w:rPr>
        <w:t>Nineteen</w:t>
      </w:r>
      <w:r>
        <w:rPr>
          <w:rFonts w:ascii="Courier New" w:hAnsi="Courier New"/>
        </w:rPr>
        <w:t xml:space="preserve"> Between </w:t>
      </w:r>
      <w:bookmarkStart w:id="0" w:name="_GoBack"/>
      <w:r w:rsidR="00B930BA">
        <w:rPr>
          <w:rFonts w:ascii="Courier New" w:hAnsi="Courier New"/>
          <w:b/>
        </w:rPr>
        <w:t>CARL EDMUND SHOY retired Clerk IV of Lot No. 0826 Maloney Housing Project, Maloney in the Ward of Tacarigua,</w:t>
      </w:r>
      <w:bookmarkEnd w:id="0"/>
      <w:r w:rsidR="00B930BA">
        <w:rPr>
          <w:rFonts w:ascii="Courier New" w:hAnsi="Courier New"/>
          <w:b/>
        </w:rPr>
        <w:t xml:space="preserve"> </w:t>
      </w:r>
      <w:r w:rsidR="00B930BA">
        <w:rPr>
          <w:rFonts w:ascii="Courier New" w:hAnsi="Courier New"/>
        </w:rPr>
        <w:t>in the said Island of Trinidad, ( hereinafter called “the Donor”</w:t>
      </w:r>
      <w:r>
        <w:rPr>
          <w:rFonts w:ascii="Courier New" w:hAnsi="Courier New"/>
          <w:b/>
        </w:rPr>
        <w:t xml:space="preserve"> </w:t>
      </w:r>
      <w:r>
        <w:rPr>
          <w:rFonts w:ascii="Courier New" w:hAnsi="Courier New"/>
        </w:rPr>
        <w:t xml:space="preserve">of the One Part </w:t>
      </w:r>
      <w:proofErr w:type="spellStart"/>
      <w:r>
        <w:rPr>
          <w:rFonts w:ascii="Courier New" w:hAnsi="Courier New"/>
        </w:rPr>
        <w:t>and</w:t>
      </w:r>
      <w:r w:rsidR="00A402F5">
        <w:rPr>
          <w:rFonts w:ascii="Courier New" w:hAnsi="Courier New"/>
          <w:b/>
        </w:rPr>
        <w:t>,</w:t>
      </w:r>
      <w:r w:rsidR="00363CCB">
        <w:rPr>
          <w:rFonts w:ascii="Courier New" w:hAnsi="Courier New"/>
          <w:b/>
        </w:rPr>
        <w:t>CARL</w:t>
      </w:r>
      <w:proofErr w:type="spellEnd"/>
      <w:r w:rsidR="00363CCB">
        <w:rPr>
          <w:rFonts w:ascii="Courier New" w:hAnsi="Courier New"/>
          <w:b/>
        </w:rPr>
        <w:t xml:space="preserve"> </w:t>
      </w:r>
      <w:r w:rsidR="00B930BA">
        <w:rPr>
          <w:rFonts w:ascii="Courier New" w:hAnsi="Courier New"/>
          <w:b/>
        </w:rPr>
        <w:t xml:space="preserve">EDMUND SHOY </w:t>
      </w:r>
      <w:r w:rsidR="00A402F5">
        <w:rPr>
          <w:rFonts w:ascii="Courier New" w:hAnsi="Courier New"/>
          <w:b/>
        </w:rPr>
        <w:t xml:space="preserve">and </w:t>
      </w:r>
      <w:r w:rsidR="00363CCB">
        <w:rPr>
          <w:rFonts w:ascii="Courier New" w:hAnsi="Courier New"/>
          <w:b/>
        </w:rPr>
        <w:t xml:space="preserve">BEULAH SHOY </w:t>
      </w:r>
      <w:r w:rsidR="00A402F5">
        <w:rPr>
          <w:rFonts w:ascii="Courier New" w:hAnsi="Courier New"/>
          <w:b/>
        </w:rPr>
        <w:t xml:space="preserve">all </w:t>
      </w:r>
      <w:r w:rsidR="00B930BA">
        <w:rPr>
          <w:rFonts w:ascii="Courier New" w:hAnsi="Courier New"/>
          <w:b/>
        </w:rPr>
        <w:t xml:space="preserve"> of No. 0826 Maloney Housing Project,  Maloney , in the Ward of Tacarigua,</w:t>
      </w:r>
      <w:r>
        <w:rPr>
          <w:rFonts w:ascii="Courier New" w:hAnsi="Courier New"/>
          <w:b/>
        </w:rPr>
        <w:t xml:space="preserve"> </w:t>
      </w:r>
      <w:r w:rsidR="00B930BA">
        <w:rPr>
          <w:rFonts w:ascii="Courier New" w:hAnsi="Courier New"/>
          <w:b/>
        </w:rPr>
        <w:t xml:space="preserve">in the Island of Trinidad </w:t>
      </w:r>
      <w:r>
        <w:rPr>
          <w:rFonts w:ascii="Courier New" w:hAnsi="Courier New"/>
        </w:rPr>
        <w:t xml:space="preserve">(hereinafter called “the </w:t>
      </w:r>
      <w:proofErr w:type="spellStart"/>
      <w:r>
        <w:rPr>
          <w:rFonts w:ascii="Courier New" w:hAnsi="Courier New"/>
        </w:rPr>
        <w:t>Donees</w:t>
      </w:r>
      <w:proofErr w:type="spellEnd"/>
      <w:r>
        <w:rPr>
          <w:rFonts w:ascii="Courier New" w:hAnsi="Courier New"/>
        </w:rPr>
        <w:t>”) of the Other Part.</w:t>
      </w:r>
    </w:p>
    <w:p w:rsidR="00504694" w:rsidRDefault="00504694">
      <w:pPr>
        <w:spacing w:after="400" w:line="480" w:lineRule="auto"/>
        <w:jc w:val="both"/>
        <w:rPr>
          <w:rFonts w:ascii="Courier New" w:hAnsi="Courier New"/>
          <w:b/>
          <w:sz w:val="36"/>
          <w:szCs w:val="36"/>
        </w:rPr>
      </w:pPr>
    </w:p>
    <w:p w:rsidR="00562207" w:rsidRPr="00562207" w:rsidRDefault="00AB0550">
      <w:pPr>
        <w:spacing w:after="400" w:line="480" w:lineRule="auto"/>
        <w:jc w:val="both"/>
        <w:rPr>
          <w:rFonts w:ascii="Courier New" w:hAnsi="Courier New"/>
          <w:b/>
          <w:sz w:val="36"/>
          <w:szCs w:val="36"/>
        </w:rPr>
      </w:pPr>
      <w:r w:rsidRPr="00562207">
        <w:rPr>
          <w:rFonts w:ascii="Courier New" w:hAnsi="Courier New"/>
          <w:b/>
          <w:sz w:val="36"/>
          <w:szCs w:val="36"/>
        </w:rPr>
        <w:lastRenderedPageBreak/>
        <w:t xml:space="preserve">WHEREAS </w:t>
      </w:r>
    </w:p>
    <w:p w:rsidR="00C04C57" w:rsidRPr="00C04C57" w:rsidRDefault="00AB0550" w:rsidP="00C04C57">
      <w:pPr>
        <w:pStyle w:val="ListParagraph"/>
        <w:numPr>
          <w:ilvl w:val="0"/>
          <w:numId w:val="1"/>
        </w:numPr>
        <w:spacing w:after="480" w:line="480" w:lineRule="auto"/>
        <w:ind w:firstLine="1440"/>
        <w:jc w:val="both"/>
        <w:rPr>
          <w:rFonts w:ascii="Courier New" w:hAnsi="Courier New"/>
          <w:color w:val="000000"/>
        </w:rPr>
      </w:pPr>
      <w:r w:rsidRPr="00C04C57">
        <w:rPr>
          <w:rFonts w:ascii="Courier New" w:hAnsi="Courier New"/>
        </w:rPr>
        <w:t>the Donor</w:t>
      </w:r>
      <w:r w:rsidR="00B930BA" w:rsidRPr="00C04C57">
        <w:rPr>
          <w:rFonts w:ascii="Courier New" w:hAnsi="Courier New"/>
        </w:rPr>
        <w:t xml:space="preserve"> is </w:t>
      </w:r>
      <w:proofErr w:type="spellStart"/>
      <w:r w:rsidR="00562207" w:rsidRPr="00C04C57">
        <w:rPr>
          <w:rFonts w:ascii="Courier New" w:hAnsi="Courier New"/>
        </w:rPr>
        <w:t>seised</w:t>
      </w:r>
      <w:proofErr w:type="spellEnd"/>
      <w:r w:rsidR="00562207" w:rsidRPr="00C04C57">
        <w:rPr>
          <w:rFonts w:ascii="Courier New" w:hAnsi="Courier New"/>
        </w:rPr>
        <w:t xml:space="preserve"> and possessed of </w:t>
      </w:r>
      <w:r w:rsidR="00562207" w:rsidRPr="00C04C57">
        <w:rPr>
          <w:rFonts w:ascii="Courier New" w:hAnsi="Courier New"/>
          <w:b/>
        </w:rPr>
        <w:t xml:space="preserve">ALL AND SINGULAR </w:t>
      </w:r>
      <w:r w:rsidR="00562207" w:rsidRPr="00C04C57">
        <w:rPr>
          <w:rFonts w:ascii="Courier New" w:hAnsi="Courier New"/>
        </w:rPr>
        <w:t xml:space="preserve"> the Leasehold premises described in the schedule hereto (hereinafter referred to as “the said lease hold premises”) for all the unexpired residue of the term of </w:t>
      </w:r>
      <w:r w:rsidR="00562207" w:rsidRPr="00C04C57">
        <w:rPr>
          <w:rFonts w:ascii="Courier New" w:hAnsi="Courier New"/>
          <w:b/>
        </w:rPr>
        <w:t xml:space="preserve">ONE HUNDRED AND NINETY-NINE (199) years </w:t>
      </w:r>
      <w:r w:rsidR="00562207" w:rsidRPr="00C04C57">
        <w:rPr>
          <w:rFonts w:ascii="Courier New" w:hAnsi="Courier New"/>
        </w:rPr>
        <w:t>from the day of granted by a certain Sub-Lease (hereinafter to as “the said Sub-Lease) dated the 2</w:t>
      </w:r>
      <w:r w:rsidR="00562207" w:rsidRPr="00C04C57">
        <w:rPr>
          <w:rFonts w:ascii="Courier New" w:hAnsi="Courier New"/>
          <w:vertAlign w:val="superscript"/>
        </w:rPr>
        <w:t xml:space="preserve">9th </w:t>
      </w:r>
      <w:r w:rsidR="00562207" w:rsidRPr="00C04C57">
        <w:rPr>
          <w:rFonts w:ascii="Courier New" w:hAnsi="Courier New"/>
        </w:rPr>
        <w:t xml:space="preserve">day of June in the year of Our Lord Two Thousand and Six </w:t>
      </w:r>
      <w:r w:rsidR="004A498D">
        <w:rPr>
          <w:rFonts w:ascii="Courier New" w:hAnsi="Courier New"/>
        </w:rPr>
        <w:t xml:space="preserve">and registered as DE200700220902D001 and made </w:t>
      </w:r>
      <w:r w:rsidR="00504694">
        <w:rPr>
          <w:rFonts w:ascii="Courier New" w:hAnsi="Courier New"/>
        </w:rPr>
        <w:t xml:space="preserve">between </w:t>
      </w:r>
      <w:r w:rsidR="00B930BA" w:rsidRPr="00C04C57">
        <w:rPr>
          <w:rFonts w:ascii="Courier New" w:hAnsi="Courier New"/>
          <w:b/>
        </w:rPr>
        <w:t xml:space="preserve">THE TRINIDAD AND TOBAGO HOUSING DEVELOPMENT CORPORATION </w:t>
      </w:r>
      <w:r w:rsidR="00562207" w:rsidRPr="00C04C57">
        <w:rPr>
          <w:rFonts w:ascii="Courier New" w:hAnsi="Courier New"/>
          <w:b/>
        </w:rPr>
        <w:t>(hereinafter called “the Lessor”) of the One Part and the Donor of the Other Part together with the right of way set out in the Second Schedule</w:t>
      </w:r>
      <w:r w:rsidR="00C04C57" w:rsidRPr="00C04C57">
        <w:rPr>
          <w:rFonts w:ascii="Courier New" w:hAnsi="Courier New"/>
          <w:b/>
        </w:rPr>
        <w:t xml:space="preserve"> to the said Sub-Lease (hereinafter referred to as the “said Right of Way”) subject to the rent covenants and conditions and stipulations therein contained.</w:t>
      </w:r>
    </w:p>
    <w:p w:rsidR="00C04C57" w:rsidRDefault="00AB0550" w:rsidP="00C04C57">
      <w:pPr>
        <w:pStyle w:val="ListParagraph"/>
        <w:numPr>
          <w:ilvl w:val="0"/>
          <w:numId w:val="1"/>
        </w:numPr>
        <w:spacing w:after="480" w:line="480" w:lineRule="auto"/>
        <w:ind w:firstLine="1440"/>
        <w:jc w:val="both"/>
        <w:rPr>
          <w:rFonts w:ascii="Courier New" w:hAnsi="Courier New"/>
          <w:color w:val="000000"/>
        </w:rPr>
      </w:pPr>
      <w:r w:rsidRPr="00C04C57">
        <w:rPr>
          <w:rFonts w:ascii="Courier New" w:hAnsi="Courier New"/>
          <w:b/>
        </w:rPr>
        <w:tab/>
      </w:r>
      <w:r w:rsidRPr="00C04C57">
        <w:rPr>
          <w:rFonts w:ascii="Courier New" w:hAnsi="Courier New"/>
        </w:rPr>
        <w:tab/>
      </w:r>
      <w:r w:rsidRPr="00C04C57">
        <w:rPr>
          <w:rFonts w:ascii="Courier New" w:hAnsi="Courier New"/>
          <w:b/>
          <w:color w:val="000000"/>
        </w:rPr>
        <w:t>AND WHEREAS</w:t>
      </w:r>
      <w:r w:rsidR="00147757" w:rsidRPr="00C04C57">
        <w:rPr>
          <w:rFonts w:ascii="Courier New" w:hAnsi="Courier New"/>
          <w:b/>
          <w:color w:val="000000"/>
        </w:rPr>
        <w:t xml:space="preserve"> </w:t>
      </w:r>
      <w:r w:rsidR="00147757" w:rsidRPr="00C04C57">
        <w:rPr>
          <w:rFonts w:ascii="Courier New" w:hAnsi="Courier New"/>
          <w:color w:val="000000"/>
        </w:rPr>
        <w:t xml:space="preserve">the Donor is desirous of assigning </w:t>
      </w:r>
      <w:r w:rsidR="00C04C57" w:rsidRPr="00C04C57">
        <w:rPr>
          <w:rFonts w:ascii="Courier New" w:hAnsi="Courier New"/>
          <w:color w:val="000000"/>
        </w:rPr>
        <w:t xml:space="preserve"> unto the </w:t>
      </w:r>
      <w:proofErr w:type="spellStart"/>
      <w:r w:rsidR="00C04C57" w:rsidRPr="00C04C57">
        <w:rPr>
          <w:rFonts w:ascii="Courier New" w:hAnsi="Courier New"/>
          <w:color w:val="000000"/>
        </w:rPr>
        <w:t>Donee</w:t>
      </w:r>
      <w:r w:rsidR="00A402F5">
        <w:rPr>
          <w:rFonts w:ascii="Courier New" w:hAnsi="Courier New"/>
          <w:color w:val="000000"/>
        </w:rPr>
        <w:t>s</w:t>
      </w:r>
      <w:proofErr w:type="spellEnd"/>
      <w:r w:rsidR="00C04C57" w:rsidRPr="00C04C57">
        <w:rPr>
          <w:rFonts w:ascii="Courier New" w:hAnsi="Courier New"/>
          <w:color w:val="000000"/>
        </w:rPr>
        <w:t xml:space="preserve"> </w:t>
      </w:r>
      <w:r w:rsidR="00504694">
        <w:rPr>
          <w:rFonts w:ascii="Courier New" w:hAnsi="Courier New"/>
          <w:color w:val="000000"/>
        </w:rPr>
        <w:t xml:space="preserve">and himself </w:t>
      </w:r>
      <w:r w:rsidR="00C04C57" w:rsidRPr="00C04C57">
        <w:rPr>
          <w:rFonts w:ascii="Courier New" w:hAnsi="Courier New"/>
          <w:color w:val="000000"/>
        </w:rPr>
        <w:t xml:space="preserve">all of his share and </w:t>
      </w:r>
      <w:r w:rsidR="00147757" w:rsidRPr="00C04C57">
        <w:rPr>
          <w:rFonts w:ascii="Courier New" w:hAnsi="Courier New"/>
          <w:color w:val="000000"/>
        </w:rPr>
        <w:t xml:space="preserve"> </w:t>
      </w:r>
      <w:r w:rsidRPr="00C04C57">
        <w:rPr>
          <w:rFonts w:ascii="Courier New" w:hAnsi="Courier New"/>
          <w:color w:val="000000"/>
        </w:rPr>
        <w:t xml:space="preserve"> interest in the said </w:t>
      </w:r>
      <w:r w:rsidR="00C04C57" w:rsidRPr="00C04C57">
        <w:rPr>
          <w:rFonts w:ascii="Courier New" w:hAnsi="Courier New"/>
          <w:color w:val="000000"/>
        </w:rPr>
        <w:t>leasehold premises</w:t>
      </w:r>
      <w:r w:rsidR="00147757" w:rsidRPr="00C04C57">
        <w:rPr>
          <w:rFonts w:ascii="Courier New" w:hAnsi="Courier New"/>
          <w:color w:val="000000"/>
        </w:rPr>
        <w:t xml:space="preserve"> </w:t>
      </w:r>
      <w:r w:rsidR="00C04C57" w:rsidRPr="00C04C57">
        <w:rPr>
          <w:rFonts w:ascii="Courier New" w:hAnsi="Courier New"/>
          <w:color w:val="000000"/>
        </w:rPr>
        <w:t xml:space="preserve">out of the natural love and affection he has and bear towards the </w:t>
      </w:r>
      <w:proofErr w:type="spellStart"/>
      <w:r w:rsidR="00C04C57" w:rsidRPr="00C04C57">
        <w:rPr>
          <w:rFonts w:ascii="Courier New" w:hAnsi="Courier New"/>
          <w:color w:val="000000"/>
        </w:rPr>
        <w:t>Donee</w:t>
      </w:r>
      <w:proofErr w:type="spellEnd"/>
      <w:r w:rsidR="00C04C57" w:rsidRPr="00C04C57">
        <w:rPr>
          <w:rFonts w:ascii="Courier New" w:hAnsi="Courier New"/>
          <w:color w:val="000000"/>
        </w:rPr>
        <w:t xml:space="preserve"> in manner hereinafter appearing.</w:t>
      </w:r>
    </w:p>
    <w:p w:rsidR="00B818E5" w:rsidRPr="00B818E5" w:rsidRDefault="00C04C57" w:rsidP="00C04C57">
      <w:pPr>
        <w:pStyle w:val="ListParagraph"/>
        <w:numPr>
          <w:ilvl w:val="0"/>
          <w:numId w:val="1"/>
        </w:numPr>
        <w:spacing w:after="480" w:line="480" w:lineRule="auto"/>
        <w:ind w:firstLine="1440"/>
        <w:jc w:val="both"/>
        <w:rPr>
          <w:rFonts w:ascii="Courier New" w:hAnsi="Courier New"/>
          <w:color w:val="000000"/>
        </w:rPr>
      </w:pPr>
      <w:r w:rsidRPr="00C04C57">
        <w:rPr>
          <w:rFonts w:ascii="Courier New" w:hAnsi="Courier New"/>
          <w:b/>
          <w:color w:val="000000"/>
        </w:rPr>
        <w:t xml:space="preserve"> </w:t>
      </w:r>
      <w:r w:rsidR="00B818E5" w:rsidRPr="00C04C57">
        <w:rPr>
          <w:rFonts w:ascii="Courier New" w:hAnsi="Courier New"/>
          <w:b/>
          <w:color w:val="000000"/>
        </w:rPr>
        <w:t>AND WHEREAS</w:t>
      </w:r>
      <w:r>
        <w:rPr>
          <w:rFonts w:ascii="Courier New" w:hAnsi="Courier New"/>
          <w:color w:val="000000"/>
        </w:rPr>
        <w:t xml:space="preserve"> the Lessor has consent </w:t>
      </w:r>
      <w:r w:rsidR="00B818E5" w:rsidRPr="00C04C57">
        <w:rPr>
          <w:rFonts w:ascii="Courier New" w:hAnsi="Courier New"/>
          <w:color w:val="000000"/>
        </w:rPr>
        <w:t>in writing to the assignment intended to be made and such consent is hereto annexed and marked “A”.</w:t>
      </w:r>
    </w:p>
    <w:p w:rsidR="00986C92" w:rsidRDefault="00AB0550">
      <w:pPr>
        <w:spacing w:after="480" w:line="480" w:lineRule="auto"/>
        <w:ind w:firstLine="1440"/>
        <w:jc w:val="both"/>
        <w:rPr>
          <w:rFonts w:ascii="Courier New" w:hAnsi="Courier New"/>
          <w:color w:val="000000"/>
        </w:rPr>
      </w:pPr>
      <w:r>
        <w:rPr>
          <w:rFonts w:ascii="Courier New" w:hAnsi="Courier New"/>
          <w:b/>
          <w:color w:val="000000"/>
        </w:rPr>
        <w:t xml:space="preserve">NOW THIS DEED WITNESSETH </w:t>
      </w:r>
      <w:r>
        <w:rPr>
          <w:rFonts w:ascii="Courier New" w:hAnsi="Courier New"/>
          <w:color w:val="000000"/>
        </w:rPr>
        <w:t>that in pursuance of the</w:t>
      </w:r>
      <w:r w:rsidR="00C04C57">
        <w:rPr>
          <w:rFonts w:ascii="Courier New" w:hAnsi="Courier New"/>
          <w:color w:val="000000"/>
        </w:rPr>
        <w:t xml:space="preserve"> premises and in consideration of the natural love and affection which the Donor has and bears towards the </w:t>
      </w:r>
      <w:proofErr w:type="spellStart"/>
      <w:r w:rsidR="00C04C57">
        <w:rPr>
          <w:rFonts w:ascii="Courier New" w:hAnsi="Courier New"/>
          <w:color w:val="000000"/>
        </w:rPr>
        <w:t>Donee</w:t>
      </w:r>
      <w:r w:rsidR="00A402F5">
        <w:rPr>
          <w:rFonts w:ascii="Courier New" w:hAnsi="Courier New"/>
          <w:color w:val="000000"/>
        </w:rPr>
        <w:t>s</w:t>
      </w:r>
      <w:proofErr w:type="spellEnd"/>
      <w:r w:rsidR="00C04C57">
        <w:rPr>
          <w:rFonts w:ascii="Courier New" w:hAnsi="Courier New"/>
          <w:color w:val="000000"/>
        </w:rPr>
        <w:t xml:space="preserve">, </w:t>
      </w:r>
      <w:r w:rsidR="00C04C57">
        <w:rPr>
          <w:rFonts w:ascii="Courier New" w:hAnsi="Courier New"/>
          <w:color w:val="000000"/>
        </w:rPr>
        <w:lastRenderedPageBreak/>
        <w:t xml:space="preserve">the Donor as beneficial Owner </w:t>
      </w:r>
      <w:r w:rsidR="00C04C57">
        <w:rPr>
          <w:rFonts w:ascii="Courier New" w:hAnsi="Courier New"/>
          <w:b/>
          <w:color w:val="000000"/>
        </w:rPr>
        <w:t>HEREBY ASSIGNS</w:t>
      </w:r>
      <w:r w:rsidR="00C04C57">
        <w:rPr>
          <w:rFonts w:ascii="Courier New" w:hAnsi="Courier New"/>
          <w:color w:val="000000"/>
        </w:rPr>
        <w:t xml:space="preserve"> unto the </w:t>
      </w:r>
      <w:proofErr w:type="spellStart"/>
      <w:r w:rsidR="00C04C57">
        <w:rPr>
          <w:rFonts w:ascii="Courier New" w:hAnsi="Courier New"/>
          <w:color w:val="000000"/>
        </w:rPr>
        <w:t>Donee</w:t>
      </w:r>
      <w:r w:rsidR="00A402F5">
        <w:rPr>
          <w:rFonts w:ascii="Courier New" w:hAnsi="Courier New"/>
          <w:color w:val="000000"/>
        </w:rPr>
        <w:t>s</w:t>
      </w:r>
      <w:proofErr w:type="spellEnd"/>
      <w:r w:rsidR="00C04C57">
        <w:rPr>
          <w:rFonts w:ascii="Courier New" w:hAnsi="Courier New"/>
          <w:color w:val="000000"/>
        </w:rPr>
        <w:t xml:space="preserve"> and himself </w:t>
      </w:r>
      <w:r w:rsidR="00C04C57">
        <w:rPr>
          <w:rFonts w:ascii="Courier New" w:hAnsi="Courier New"/>
          <w:b/>
          <w:color w:val="000000"/>
        </w:rPr>
        <w:t xml:space="preserve">ALL AND SINGULAR </w:t>
      </w:r>
      <w:r w:rsidR="00C04C57">
        <w:rPr>
          <w:rFonts w:ascii="Courier New" w:hAnsi="Courier New"/>
          <w:color w:val="000000"/>
        </w:rPr>
        <w:t xml:space="preserve">all his share and interest in the said leasehold premises together with the said Right of Way </w:t>
      </w:r>
      <w:r w:rsidR="00C04C57">
        <w:rPr>
          <w:rFonts w:ascii="Courier New" w:hAnsi="Courier New"/>
          <w:b/>
          <w:color w:val="000000"/>
        </w:rPr>
        <w:t>TO HOLD</w:t>
      </w:r>
      <w:r w:rsidR="00C04C57">
        <w:rPr>
          <w:rFonts w:ascii="Courier New" w:hAnsi="Courier New"/>
          <w:color w:val="000000"/>
        </w:rPr>
        <w:t xml:space="preserve"> the same unto and to the use of the </w:t>
      </w:r>
      <w:proofErr w:type="spellStart"/>
      <w:r w:rsidR="00C04C57">
        <w:rPr>
          <w:rFonts w:ascii="Courier New" w:hAnsi="Courier New"/>
          <w:color w:val="000000"/>
        </w:rPr>
        <w:t>Donee</w:t>
      </w:r>
      <w:proofErr w:type="spellEnd"/>
      <w:r w:rsidR="00C04C57">
        <w:rPr>
          <w:rFonts w:ascii="Courier New" w:hAnsi="Courier New"/>
          <w:color w:val="000000"/>
        </w:rPr>
        <w:t xml:space="preserve"> and himself for all the residue now unexpired of the term of </w:t>
      </w:r>
      <w:r w:rsidR="00C04C57">
        <w:rPr>
          <w:rFonts w:ascii="Courier New" w:hAnsi="Courier New"/>
          <w:b/>
          <w:color w:val="000000"/>
        </w:rPr>
        <w:t>ONE HUNDRED AND NINETY-NINE (199) YEARS</w:t>
      </w:r>
      <w:r w:rsidR="00C04C57">
        <w:rPr>
          <w:rFonts w:ascii="Courier New" w:hAnsi="Courier New"/>
          <w:color w:val="000000"/>
        </w:rPr>
        <w:t xml:space="preserve"> granted by the said Sub-Lease and subject to the payment of the rent and the performance and observance of the covenants conditions and stipulations in the Sub-Lease reserve and contained and henceforth on the part of the </w:t>
      </w:r>
      <w:proofErr w:type="spellStart"/>
      <w:r w:rsidR="00C04C57">
        <w:rPr>
          <w:rFonts w:ascii="Courier New" w:hAnsi="Courier New"/>
          <w:color w:val="000000"/>
        </w:rPr>
        <w:t>Donee</w:t>
      </w:r>
      <w:proofErr w:type="spellEnd"/>
      <w:r w:rsidR="00C04C57">
        <w:rPr>
          <w:rFonts w:ascii="Courier New" w:hAnsi="Courier New"/>
          <w:color w:val="000000"/>
        </w:rPr>
        <w:t xml:space="preserve"> to be paid performed and observed.</w:t>
      </w:r>
      <w:r>
        <w:rPr>
          <w:rFonts w:ascii="Courier New" w:hAnsi="Courier New"/>
          <w:color w:val="000000"/>
        </w:rPr>
        <w:t xml:space="preserve"> </w:t>
      </w:r>
    </w:p>
    <w:p w:rsidR="00986C92" w:rsidRDefault="00AB0550">
      <w:pPr>
        <w:spacing w:after="360" w:line="480" w:lineRule="auto"/>
        <w:jc w:val="both"/>
        <w:rPr>
          <w:rFonts w:ascii="Courier New" w:hAnsi="Courier New"/>
        </w:rPr>
      </w:pPr>
      <w:r>
        <w:rPr>
          <w:rFonts w:ascii="Courier New" w:hAnsi="Courier New"/>
        </w:rPr>
        <w:tab/>
      </w:r>
      <w:r>
        <w:rPr>
          <w:rFonts w:ascii="Courier New" w:hAnsi="Courier New"/>
        </w:rPr>
        <w:tab/>
      </w:r>
      <w:r>
        <w:rPr>
          <w:rFonts w:ascii="Courier New" w:hAnsi="Courier New"/>
          <w:b/>
        </w:rPr>
        <w:t xml:space="preserve">IN WITNESS WHEREOF </w:t>
      </w:r>
      <w:r>
        <w:rPr>
          <w:rFonts w:ascii="Courier New" w:hAnsi="Courier New"/>
        </w:rPr>
        <w:t>the Donor</w:t>
      </w:r>
      <w:r w:rsidR="003D209D">
        <w:rPr>
          <w:rFonts w:ascii="Courier New" w:hAnsi="Courier New"/>
        </w:rPr>
        <w:t>s</w:t>
      </w:r>
      <w:r>
        <w:rPr>
          <w:rFonts w:ascii="Courier New" w:hAnsi="Courier New"/>
        </w:rPr>
        <w:t xml:space="preserve"> has hereto set </w:t>
      </w:r>
      <w:r w:rsidR="003D209D">
        <w:rPr>
          <w:rFonts w:ascii="Courier New" w:hAnsi="Courier New"/>
        </w:rPr>
        <w:t>their</w:t>
      </w:r>
      <w:r>
        <w:rPr>
          <w:rFonts w:ascii="Courier New" w:hAnsi="Courier New"/>
        </w:rPr>
        <w:t xml:space="preserve"> hands the day and year first hereinabove written.</w:t>
      </w:r>
    </w:p>
    <w:p w:rsidR="00986C92" w:rsidRDefault="00AB0550">
      <w:pPr>
        <w:spacing w:after="400" w:line="360" w:lineRule="auto"/>
        <w:jc w:val="center"/>
        <w:rPr>
          <w:rFonts w:ascii="Courier New" w:hAnsi="Courier New"/>
          <w:b/>
          <w:u w:val="single"/>
        </w:rPr>
      </w:pPr>
      <w:r>
        <w:rPr>
          <w:rFonts w:ascii="Courier New" w:hAnsi="Courier New"/>
          <w:b/>
          <w:u w:val="single"/>
        </w:rPr>
        <w:t xml:space="preserve">THE </w:t>
      </w:r>
      <w:r w:rsidR="00147757">
        <w:rPr>
          <w:rFonts w:ascii="Courier New" w:hAnsi="Courier New"/>
          <w:b/>
          <w:u w:val="single"/>
        </w:rPr>
        <w:t xml:space="preserve">FIRST </w:t>
      </w:r>
      <w:r>
        <w:rPr>
          <w:rFonts w:ascii="Courier New" w:hAnsi="Courier New"/>
          <w:b/>
          <w:u w:val="single"/>
        </w:rPr>
        <w:t>SCHEDULE ABOVE REFERRED TO:</w:t>
      </w:r>
    </w:p>
    <w:p w:rsidR="00986C92" w:rsidRDefault="00AB0550">
      <w:pPr>
        <w:spacing w:line="480" w:lineRule="auto"/>
        <w:jc w:val="both"/>
        <w:rPr>
          <w:rFonts w:ascii="Courier New" w:hAnsi="Courier New"/>
          <w:b/>
        </w:rPr>
      </w:pPr>
      <w:r>
        <w:rPr>
          <w:rFonts w:ascii="Courier New" w:hAnsi="Courier New"/>
          <w:b/>
          <w:i/>
        </w:rPr>
        <w:tab/>
      </w:r>
      <w:r>
        <w:rPr>
          <w:rFonts w:ascii="Courier New" w:hAnsi="Courier New"/>
          <w:b/>
          <w:i/>
        </w:rPr>
        <w:tab/>
      </w:r>
      <w:r w:rsidR="00147757">
        <w:rPr>
          <w:rFonts w:ascii="Courier New" w:hAnsi="Courier New"/>
          <w:b/>
          <w:u w:val="single"/>
        </w:rPr>
        <w:t xml:space="preserve">ALL </w:t>
      </w:r>
      <w:r w:rsidR="00147757" w:rsidRPr="00147757">
        <w:rPr>
          <w:rFonts w:ascii="Courier New" w:hAnsi="Courier New"/>
          <w:b/>
          <w:u w:val="single"/>
        </w:rPr>
        <w:t>AND SINGULAR</w:t>
      </w:r>
      <w:r w:rsidR="00147757">
        <w:rPr>
          <w:rFonts w:ascii="Courier New" w:hAnsi="Courier New"/>
        </w:rPr>
        <w:t xml:space="preserve"> that certain piece or parcel of land situate in </w:t>
      </w:r>
      <w:r w:rsidR="00147757">
        <w:rPr>
          <w:rFonts w:ascii="Courier New" w:hAnsi="Courier New"/>
          <w:b/>
        </w:rPr>
        <w:t>the Ward of Tacarigua,</w:t>
      </w:r>
      <w:r w:rsidR="00363CCB">
        <w:rPr>
          <w:rFonts w:ascii="Courier New" w:hAnsi="Courier New"/>
        </w:rPr>
        <w:t xml:space="preserve"> in the Island of Trinidad k</w:t>
      </w:r>
      <w:r w:rsidR="00147757">
        <w:rPr>
          <w:rFonts w:ascii="Courier New" w:hAnsi="Courier New"/>
        </w:rPr>
        <w:t xml:space="preserve">nown as </w:t>
      </w:r>
      <w:r w:rsidR="00147757">
        <w:rPr>
          <w:rFonts w:ascii="Courier New" w:hAnsi="Courier New"/>
          <w:b/>
        </w:rPr>
        <w:t>Lot No. 0826 Maloney Housing Project, Tacarigua, comprising ONE HUNDRED AND FORTY-FOUR POINT SIX METRES SQUARE (144.6m2 ) be the same or more or less bounded on the North by N.W.3</w:t>
      </w:r>
      <w:r w:rsidR="00147757" w:rsidRPr="00147757">
        <w:rPr>
          <w:rFonts w:ascii="Courier New" w:hAnsi="Courier New"/>
          <w:b/>
          <w:vertAlign w:val="superscript"/>
        </w:rPr>
        <w:t>rd</w:t>
      </w:r>
      <w:r w:rsidR="00147757">
        <w:rPr>
          <w:rFonts w:ascii="Courier New" w:hAnsi="Courier New"/>
          <w:b/>
        </w:rPr>
        <w:t xml:space="preserve"> Street 12.00metres wide on the South by Lot No. 0825 on the East by N.W.5</w:t>
      </w:r>
      <w:r w:rsidR="00147757" w:rsidRPr="00147757">
        <w:rPr>
          <w:rFonts w:ascii="Courier New" w:hAnsi="Courier New"/>
          <w:b/>
          <w:vertAlign w:val="superscript"/>
        </w:rPr>
        <w:t>th</w:t>
      </w:r>
      <w:r w:rsidR="00147757">
        <w:rPr>
          <w:rFonts w:ascii="Courier New" w:hAnsi="Courier New"/>
          <w:b/>
        </w:rPr>
        <w:t xml:space="preserve"> Avenue 12.20 </w:t>
      </w:r>
      <w:proofErr w:type="spellStart"/>
      <w:r w:rsidR="00147757">
        <w:rPr>
          <w:rFonts w:ascii="Courier New" w:hAnsi="Courier New"/>
          <w:b/>
        </w:rPr>
        <w:t>metres</w:t>
      </w:r>
      <w:proofErr w:type="spellEnd"/>
      <w:r w:rsidR="00147757">
        <w:rPr>
          <w:rFonts w:ascii="Courier New" w:hAnsi="Courier New"/>
          <w:b/>
        </w:rPr>
        <w:t xml:space="preserve"> wide and on the West by Lot No. 0801 and which said piece or parcel of land is delineated and </w:t>
      </w:r>
      <w:proofErr w:type="spellStart"/>
      <w:r w:rsidR="00147757">
        <w:rPr>
          <w:rFonts w:ascii="Courier New" w:hAnsi="Courier New"/>
          <w:b/>
        </w:rPr>
        <w:t>coloured</w:t>
      </w:r>
      <w:proofErr w:type="spellEnd"/>
      <w:r w:rsidR="00147757">
        <w:rPr>
          <w:rFonts w:ascii="Courier New" w:hAnsi="Courier New"/>
          <w:b/>
        </w:rPr>
        <w:t xml:space="preserve"> Pink and Shown as Lot No.</w:t>
      </w:r>
      <w:r w:rsidR="002F0AAD">
        <w:rPr>
          <w:rFonts w:ascii="Courier New" w:hAnsi="Courier New"/>
          <w:b/>
        </w:rPr>
        <w:t xml:space="preserve"> 0826 on the General Plan thereto</w:t>
      </w:r>
      <w:r w:rsidR="00147757">
        <w:rPr>
          <w:rFonts w:ascii="Courier New" w:hAnsi="Courier New"/>
          <w:b/>
        </w:rPr>
        <w:t xml:space="preserve"> annexed and marked “A” to deed </w:t>
      </w:r>
      <w:r w:rsidR="002F0AAD">
        <w:rPr>
          <w:rFonts w:ascii="Courier New" w:hAnsi="Courier New"/>
          <w:b/>
        </w:rPr>
        <w:t>registered</w:t>
      </w:r>
      <w:r w:rsidR="00147757">
        <w:rPr>
          <w:rFonts w:ascii="Courier New" w:hAnsi="Courier New"/>
          <w:b/>
        </w:rPr>
        <w:t xml:space="preserve"> as DE 200600858625D001 together with the buildings thereon and the appurtenances thereto belonging.</w:t>
      </w:r>
    </w:p>
    <w:p w:rsidR="009F4070" w:rsidRDefault="009F4070">
      <w:pPr>
        <w:spacing w:line="480" w:lineRule="auto"/>
        <w:jc w:val="both"/>
        <w:rPr>
          <w:rFonts w:ascii="Courier New" w:hAnsi="Courier New"/>
          <w:b/>
        </w:rPr>
      </w:pPr>
    </w:p>
    <w:p w:rsidR="009F4070" w:rsidRDefault="009F4070">
      <w:pPr>
        <w:spacing w:line="480" w:lineRule="auto"/>
        <w:jc w:val="both"/>
        <w:rPr>
          <w:rFonts w:ascii="Courier New" w:hAnsi="Courier New"/>
          <w:b/>
        </w:rPr>
      </w:pPr>
    </w:p>
    <w:p w:rsidR="009F4070" w:rsidRDefault="009F4070" w:rsidP="009F4070">
      <w:pPr>
        <w:spacing w:line="480" w:lineRule="auto"/>
        <w:jc w:val="center"/>
        <w:rPr>
          <w:rFonts w:ascii="Courier New" w:hAnsi="Courier New"/>
        </w:rPr>
      </w:pPr>
      <w:r>
        <w:rPr>
          <w:rFonts w:ascii="Courier New" w:hAnsi="Courier New"/>
          <w:b/>
          <w:u w:val="single"/>
        </w:rPr>
        <w:t>THE SECOND SCHEDULE ABOVE REFERRED TO:</w:t>
      </w:r>
    </w:p>
    <w:p w:rsidR="009F4070" w:rsidRDefault="009F4070" w:rsidP="009F4070">
      <w:pPr>
        <w:spacing w:line="480" w:lineRule="auto"/>
        <w:jc w:val="center"/>
        <w:rPr>
          <w:rFonts w:ascii="Courier New" w:hAnsi="Courier New"/>
        </w:rPr>
      </w:pPr>
    </w:p>
    <w:p w:rsidR="009F4070" w:rsidRPr="009F4070" w:rsidRDefault="009F4070" w:rsidP="009F4070">
      <w:pPr>
        <w:spacing w:line="480" w:lineRule="auto"/>
        <w:rPr>
          <w:rFonts w:ascii="Courier New" w:hAnsi="Courier New"/>
        </w:rPr>
      </w:pPr>
      <w:r>
        <w:rPr>
          <w:rFonts w:ascii="Courier New" w:hAnsi="Courier New"/>
        </w:rPr>
        <w:t xml:space="preserve"> </w:t>
      </w:r>
      <w:r>
        <w:rPr>
          <w:rFonts w:ascii="Courier New" w:hAnsi="Courier New"/>
          <w:b/>
        </w:rPr>
        <w:t>FULL AND FREE RIGHT AND LIBERTY</w:t>
      </w:r>
      <w:r>
        <w:rPr>
          <w:rFonts w:ascii="Courier New" w:hAnsi="Courier New"/>
        </w:rPr>
        <w:t xml:space="preserve"> for the Lessee her heirs and assigns the owners for the time being of the parcel of land described in the First Schedule hereto her tenants servants visitors and licensees in common with all others having the like right for all purposes connected with the use and occupation and enjoyment of the said parcel of land and or any part thereof at all times hereafter by day or night with or without horses or other animals carts carriages wagons and motor vehicles laden or unladen to pass and repass over and along the roads reserved and shown on the general plan the building estate and all other roads forming  part of the said building estate and owned by the Lessor.</w:t>
      </w:r>
    </w:p>
    <w:p w:rsidR="00986C92" w:rsidRDefault="00986C92">
      <w:pPr>
        <w:jc w:val="both"/>
        <w:rPr>
          <w:rFonts w:ascii="Courier New" w:hAnsi="Courier New"/>
          <w:b/>
        </w:rPr>
      </w:pPr>
    </w:p>
    <w:p w:rsidR="00986C92" w:rsidRDefault="00AB0550">
      <w:pPr>
        <w:spacing w:line="360" w:lineRule="auto"/>
        <w:jc w:val="both"/>
        <w:rPr>
          <w:rFonts w:ascii="Courier New" w:hAnsi="Courier New"/>
        </w:rPr>
      </w:pPr>
      <w:r>
        <w:rPr>
          <w:rFonts w:ascii="Courier New" w:hAnsi="Courier New"/>
          <w:b/>
        </w:rPr>
        <w:t xml:space="preserve">SIGNED AND DELIVERED </w:t>
      </w:r>
      <w:r>
        <w:rPr>
          <w:rFonts w:ascii="Courier New" w:hAnsi="Courier New"/>
        </w:rPr>
        <w:t>by the</w:t>
      </w:r>
      <w:r>
        <w:rPr>
          <w:rFonts w:ascii="Courier New" w:hAnsi="Courier New"/>
        </w:rPr>
        <w:tab/>
      </w:r>
      <w:r w:rsidR="002924DF">
        <w:rPr>
          <w:rFonts w:ascii="Courier New" w:hAnsi="Courier New"/>
        </w:rPr>
        <w:t xml:space="preserve">   </w:t>
      </w:r>
      <w:r>
        <w:rPr>
          <w:rFonts w:ascii="Courier New" w:hAnsi="Courier New"/>
        </w:rPr>
        <w:t>]</w:t>
      </w:r>
    </w:p>
    <w:p w:rsidR="003D209D" w:rsidRPr="009F4070" w:rsidRDefault="00AB0550">
      <w:pPr>
        <w:spacing w:line="360" w:lineRule="auto"/>
        <w:jc w:val="both"/>
        <w:rPr>
          <w:rFonts w:ascii="Courier New" w:hAnsi="Courier New"/>
          <w:b/>
        </w:rPr>
      </w:pPr>
      <w:r>
        <w:rPr>
          <w:rFonts w:ascii="Courier New" w:hAnsi="Courier New"/>
        </w:rPr>
        <w:t xml:space="preserve">within named </w:t>
      </w:r>
      <w:r w:rsidR="009F4070">
        <w:rPr>
          <w:rFonts w:ascii="Courier New" w:hAnsi="Courier New"/>
          <w:b/>
        </w:rPr>
        <w:t xml:space="preserve">CARL EDMUND SHOY    </w:t>
      </w:r>
      <w:r w:rsidR="009F4070">
        <w:rPr>
          <w:rFonts w:ascii="Courier New" w:hAnsi="Courier New"/>
        </w:rPr>
        <w:t>]</w:t>
      </w:r>
    </w:p>
    <w:p w:rsidR="00986C92" w:rsidRDefault="00AB0550">
      <w:pPr>
        <w:spacing w:line="360" w:lineRule="auto"/>
        <w:jc w:val="both"/>
        <w:rPr>
          <w:rFonts w:ascii="Courier New" w:hAnsi="Courier New"/>
        </w:rPr>
      </w:pPr>
      <w:r>
        <w:rPr>
          <w:rFonts w:ascii="Courier New" w:hAnsi="Courier New"/>
        </w:rPr>
        <w:t xml:space="preserve">as and for </w:t>
      </w:r>
      <w:r w:rsidR="009F4070">
        <w:rPr>
          <w:rFonts w:ascii="Courier New" w:hAnsi="Courier New"/>
        </w:rPr>
        <w:t>his</w:t>
      </w:r>
      <w:r w:rsidR="003D209D">
        <w:rPr>
          <w:rFonts w:ascii="Courier New" w:hAnsi="Courier New"/>
        </w:rPr>
        <w:t xml:space="preserve"> </w:t>
      </w:r>
      <w:r w:rsidR="002924DF">
        <w:rPr>
          <w:rFonts w:ascii="Courier New" w:hAnsi="Courier New"/>
        </w:rPr>
        <w:t xml:space="preserve"> act and deed  </w:t>
      </w:r>
      <w:r w:rsidR="009F4070">
        <w:rPr>
          <w:rFonts w:ascii="Courier New" w:hAnsi="Courier New"/>
        </w:rPr>
        <w:t xml:space="preserve">   </w:t>
      </w:r>
      <w:r>
        <w:rPr>
          <w:rFonts w:ascii="Courier New" w:hAnsi="Courier New"/>
        </w:rPr>
        <w:t>]</w:t>
      </w:r>
    </w:p>
    <w:p w:rsidR="00986C92" w:rsidRDefault="003A45DD" w:rsidP="003A45DD">
      <w:pPr>
        <w:ind w:left="4755" w:hanging="4755"/>
        <w:jc w:val="both"/>
        <w:rPr>
          <w:rFonts w:ascii="Courier New" w:hAnsi="Courier New"/>
        </w:rPr>
      </w:pPr>
      <w:r>
        <w:rPr>
          <w:rFonts w:ascii="Courier New" w:hAnsi="Courier New"/>
        </w:rPr>
        <w:t>in the presence of:</w:t>
      </w:r>
      <w:r>
        <w:rPr>
          <w:rFonts w:ascii="Courier New" w:hAnsi="Courier New"/>
        </w:rPr>
        <w:tab/>
      </w:r>
      <w:r w:rsidR="00AB0550">
        <w:rPr>
          <w:rFonts w:ascii="Courier New" w:hAnsi="Courier New"/>
        </w:rPr>
        <w:t>]</w:t>
      </w:r>
      <w:r>
        <w:rPr>
          <w:rFonts w:ascii="Courier New" w:hAnsi="Courier New"/>
          <w:b/>
          <w:sz w:val="20"/>
        </w:rPr>
        <w:t>This is the right thumb print of the Donor.</w:t>
      </w:r>
      <w:r w:rsidRPr="003A45DD">
        <w:rPr>
          <w:rFonts w:ascii="Courier New" w:hAnsi="Courier New"/>
          <w:b/>
          <w:sz w:val="20"/>
        </w:rPr>
        <w:t xml:space="preserve"> He being unable to write because of his illness</w:t>
      </w:r>
      <w:r>
        <w:rPr>
          <w:rFonts w:ascii="Courier New" w:hAnsi="Courier New"/>
          <w:b/>
          <w:sz w:val="20"/>
        </w:rPr>
        <w:t>.</w:t>
      </w:r>
    </w:p>
    <w:p w:rsidR="00986C92" w:rsidRDefault="00986C92">
      <w:pPr>
        <w:jc w:val="both"/>
        <w:rPr>
          <w:rFonts w:ascii="Courier New" w:hAnsi="Courier New"/>
          <w:b/>
          <w:i/>
        </w:rPr>
      </w:pPr>
    </w:p>
    <w:p w:rsidR="002924DF" w:rsidRDefault="002924DF">
      <w:pPr>
        <w:rPr>
          <w:rFonts w:ascii="Courier New" w:hAnsi="Courier New"/>
        </w:rPr>
      </w:pPr>
    </w:p>
    <w:p w:rsidR="003A45DD" w:rsidRDefault="003A45DD">
      <w:pPr>
        <w:rPr>
          <w:rFonts w:ascii="Courier New" w:hAnsi="Courier New"/>
        </w:rPr>
      </w:pPr>
    </w:p>
    <w:p w:rsidR="00986C92" w:rsidRDefault="00AB0550" w:rsidP="003A45DD">
      <w:pPr>
        <w:ind w:left="5040" w:firstLine="720"/>
        <w:rPr>
          <w:rFonts w:ascii="Courier New" w:hAnsi="Courier New"/>
        </w:rPr>
      </w:pPr>
      <w:r>
        <w:rPr>
          <w:rFonts w:ascii="Courier New" w:hAnsi="Courier New"/>
        </w:rPr>
        <w:t>And of me,</w:t>
      </w:r>
    </w:p>
    <w:p w:rsidR="002924DF" w:rsidRDefault="002924DF">
      <w:pPr>
        <w:rPr>
          <w:rFonts w:ascii="Courier New" w:hAnsi="Courier New"/>
        </w:rPr>
      </w:pPr>
    </w:p>
    <w:p w:rsidR="003A45DD" w:rsidRDefault="003A45DD">
      <w:pPr>
        <w:rPr>
          <w:rFonts w:ascii="Courier New" w:hAnsi="Courier New"/>
        </w:rPr>
      </w:pPr>
    </w:p>
    <w:p w:rsidR="003A45DD" w:rsidRDefault="003A45DD">
      <w:pPr>
        <w:rPr>
          <w:rFonts w:ascii="Courier New" w:hAnsi="Courier New"/>
        </w:rPr>
      </w:pPr>
    </w:p>
    <w:p w:rsidR="003A45DD" w:rsidRDefault="003A45DD">
      <w:pPr>
        <w:rPr>
          <w:rFonts w:ascii="Courier New" w:hAnsi="Courier New"/>
        </w:rPr>
      </w:pPr>
    </w:p>
    <w:p w:rsidR="00986C92" w:rsidRDefault="00AB0550" w:rsidP="003A45DD">
      <w:pPr>
        <w:ind w:left="5040" w:firstLine="720"/>
        <w:rPr>
          <w:rFonts w:ascii="Courier New" w:hAnsi="Courier New"/>
        </w:rPr>
      </w:pPr>
      <w:r>
        <w:rPr>
          <w:rFonts w:ascii="Courier New" w:hAnsi="Courier New"/>
        </w:rPr>
        <w:t>Attorney At Law</w:t>
      </w:r>
    </w:p>
    <w:p w:rsidR="009F4070" w:rsidRDefault="009F4070" w:rsidP="002924DF">
      <w:pPr>
        <w:ind w:left="3600"/>
        <w:rPr>
          <w:rFonts w:ascii="Courier New" w:hAnsi="Courier New"/>
        </w:rPr>
      </w:pPr>
    </w:p>
    <w:p w:rsidR="009F4070" w:rsidRDefault="009F4070" w:rsidP="002924DF">
      <w:pPr>
        <w:ind w:left="3600"/>
        <w:rPr>
          <w:rFonts w:ascii="Courier New" w:hAnsi="Courier New"/>
        </w:rPr>
      </w:pPr>
    </w:p>
    <w:p w:rsidR="009F4070" w:rsidRDefault="009F4070" w:rsidP="009F4070">
      <w:pPr>
        <w:spacing w:line="360" w:lineRule="auto"/>
        <w:jc w:val="both"/>
        <w:rPr>
          <w:rFonts w:ascii="Courier New" w:hAnsi="Courier New"/>
        </w:rPr>
      </w:pPr>
      <w:r>
        <w:rPr>
          <w:rFonts w:ascii="Courier New" w:hAnsi="Courier New"/>
          <w:b/>
        </w:rPr>
        <w:t xml:space="preserve">SIGNED AND DELIVERED </w:t>
      </w:r>
      <w:r>
        <w:rPr>
          <w:rFonts w:ascii="Courier New" w:hAnsi="Courier New"/>
        </w:rPr>
        <w:t>by the</w:t>
      </w:r>
      <w:r>
        <w:rPr>
          <w:rFonts w:ascii="Courier New" w:hAnsi="Courier New"/>
        </w:rPr>
        <w:tab/>
        <w:t xml:space="preserve">   ]</w:t>
      </w:r>
    </w:p>
    <w:p w:rsidR="0065104B" w:rsidRDefault="0065104B" w:rsidP="009F4070">
      <w:pPr>
        <w:spacing w:line="360" w:lineRule="auto"/>
        <w:jc w:val="both"/>
        <w:rPr>
          <w:rFonts w:ascii="Courier New" w:hAnsi="Courier New"/>
        </w:rPr>
      </w:pPr>
    </w:p>
    <w:p w:rsidR="0065104B" w:rsidRDefault="009F4070" w:rsidP="0065104B">
      <w:pPr>
        <w:jc w:val="both"/>
        <w:rPr>
          <w:rFonts w:ascii="Courier New" w:hAnsi="Courier New"/>
          <w:b/>
          <w:sz w:val="20"/>
        </w:rPr>
      </w:pPr>
      <w:r>
        <w:rPr>
          <w:rFonts w:ascii="Courier New" w:hAnsi="Courier New"/>
        </w:rPr>
        <w:t xml:space="preserve">within named </w:t>
      </w:r>
      <w:r>
        <w:rPr>
          <w:rFonts w:ascii="Courier New" w:hAnsi="Courier New"/>
          <w:b/>
        </w:rPr>
        <w:t xml:space="preserve">CARL EDMUND SHOY    </w:t>
      </w:r>
      <w:r>
        <w:rPr>
          <w:rFonts w:ascii="Courier New" w:hAnsi="Courier New"/>
        </w:rPr>
        <w:t>]</w:t>
      </w:r>
      <w:r w:rsidR="0065104B" w:rsidRPr="0065104B">
        <w:rPr>
          <w:rFonts w:ascii="Courier New" w:hAnsi="Courier New"/>
          <w:b/>
          <w:sz w:val="20"/>
        </w:rPr>
        <w:t xml:space="preserve"> </w:t>
      </w:r>
      <w:r w:rsidR="0065104B">
        <w:rPr>
          <w:rFonts w:ascii="Courier New" w:hAnsi="Courier New"/>
          <w:b/>
          <w:sz w:val="20"/>
        </w:rPr>
        <w:t>This is the right thumb print</w:t>
      </w:r>
    </w:p>
    <w:p w:rsidR="009F4070" w:rsidRPr="009F4070" w:rsidRDefault="0065104B" w:rsidP="0065104B">
      <w:pPr>
        <w:ind w:left="5040"/>
        <w:jc w:val="both"/>
        <w:rPr>
          <w:rFonts w:ascii="Courier New" w:hAnsi="Courier New"/>
          <w:b/>
        </w:rPr>
      </w:pPr>
      <w:r>
        <w:rPr>
          <w:rFonts w:ascii="Courier New" w:hAnsi="Courier New"/>
          <w:b/>
          <w:sz w:val="20"/>
        </w:rPr>
        <w:t>of the Donor.</w:t>
      </w:r>
      <w:r w:rsidRPr="003A45DD">
        <w:rPr>
          <w:rFonts w:ascii="Courier New" w:hAnsi="Courier New"/>
          <w:b/>
          <w:sz w:val="20"/>
        </w:rPr>
        <w:t xml:space="preserve"> He being unable to write because of his illness</w:t>
      </w:r>
      <w:r>
        <w:rPr>
          <w:rFonts w:ascii="Courier New" w:hAnsi="Courier New"/>
          <w:b/>
          <w:sz w:val="20"/>
        </w:rPr>
        <w:t>.</w:t>
      </w:r>
    </w:p>
    <w:p w:rsidR="00A402F5" w:rsidRDefault="009F4070" w:rsidP="009F4070">
      <w:pPr>
        <w:spacing w:line="360" w:lineRule="auto"/>
        <w:jc w:val="both"/>
        <w:rPr>
          <w:rFonts w:ascii="Courier New" w:hAnsi="Courier New"/>
          <w:b/>
        </w:rPr>
      </w:pPr>
      <w:r>
        <w:rPr>
          <w:rFonts w:ascii="Courier New" w:hAnsi="Courier New"/>
        </w:rPr>
        <w:t xml:space="preserve">and </w:t>
      </w:r>
      <w:r>
        <w:rPr>
          <w:rFonts w:ascii="Courier New" w:hAnsi="Courier New"/>
          <w:b/>
        </w:rPr>
        <w:t>BEULAH SHOY</w:t>
      </w:r>
      <w:r w:rsidR="003A45DD">
        <w:rPr>
          <w:rFonts w:ascii="Courier New" w:hAnsi="Courier New"/>
          <w:b/>
        </w:rPr>
        <w:t xml:space="preserve"> as and for</w:t>
      </w:r>
      <w:r w:rsidR="00363CCB">
        <w:rPr>
          <w:rFonts w:ascii="Courier New" w:hAnsi="Courier New"/>
          <w:b/>
        </w:rPr>
        <w:t xml:space="preserve"> </w:t>
      </w:r>
      <w:r w:rsidR="0065104B">
        <w:rPr>
          <w:rFonts w:ascii="Courier New" w:hAnsi="Courier New"/>
          <w:b/>
        </w:rPr>
        <w:t>their</w:t>
      </w:r>
      <w:r w:rsidR="00363CCB">
        <w:rPr>
          <w:rFonts w:ascii="Courier New" w:hAnsi="Courier New"/>
          <w:b/>
        </w:rPr>
        <w:t xml:space="preserve"> ]</w:t>
      </w:r>
    </w:p>
    <w:p w:rsidR="009F4070" w:rsidRDefault="0065104B" w:rsidP="0065104B">
      <w:pPr>
        <w:spacing w:line="360" w:lineRule="auto"/>
        <w:jc w:val="both"/>
        <w:rPr>
          <w:rFonts w:ascii="Courier New" w:hAnsi="Courier New"/>
        </w:rPr>
      </w:pPr>
      <w:r>
        <w:rPr>
          <w:rFonts w:ascii="Courier New" w:hAnsi="Courier New"/>
        </w:rPr>
        <w:t xml:space="preserve">act and deed </w:t>
      </w:r>
      <w:r w:rsidR="009F4070">
        <w:rPr>
          <w:rFonts w:ascii="Courier New" w:hAnsi="Courier New"/>
        </w:rPr>
        <w:t>in the presence of: ]</w:t>
      </w:r>
    </w:p>
    <w:p w:rsidR="009F4070" w:rsidRDefault="009F4070" w:rsidP="009F4070">
      <w:pPr>
        <w:jc w:val="both"/>
        <w:rPr>
          <w:rFonts w:ascii="Courier New" w:hAnsi="Courier New"/>
          <w:b/>
          <w:i/>
        </w:rPr>
      </w:pPr>
    </w:p>
    <w:p w:rsidR="009F4070" w:rsidRDefault="009F4070" w:rsidP="009F4070">
      <w:pPr>
        <w:rPr>
          <w:rFonts w:ascii="Courier New" w:hAnsi="Courier New"/>
        </w:rPr>
      </w:pP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p>
    <w:p w:rsidR="009F4070" w:rsidRDefault="009F4070" w:rsidP="0065104B">
      <w:pPr>
        <w:ind w:left="5040" w:firstLine="720"/>
        <w:rPr>
          <w:rFonts w:ascii="Courier New" w:hAnsi="Courier New"/>
        </w:rPr>
      </w:pPr>
      <w:r>
        <w:rPr>
          <w:rFonts w:ascii="Courier New" w:hAnsi="Courier New"/>
        </w:rPr>
        <w:t>And of me,</w:t>
      </w:r>
    </w:p>
    <w:p w:rsidR="0065104B" w:rsidRDefault="0065104B" w:rsidP="0065104B">
      <w:pPr>
        <w:ind w:left="5040" w:firstLine="720"/>
        <w:rPr>
          <w:rFonts w:ascii="Courier New" w:hAnsi="Courier New"/>
        </w:rPr>
      </w:pPr>
    </w:p>
    <w:p w:rsidR="0065104B" w:rsidRDefault="0065104B" w:rsidP="0065104B">
      <w:pPr>
        <w:ind w:left="5040" w:firstLine="720"/>
        <w:rPr>
          <w:rFonts w:ascii="Courier New" w:hAnsi="Courier New"/>
        </w:rPr>
      </w:pPr>
    </w:p>
    <w:p w:rsidR="0065104B" w:rsidRDefault="0065104B" w:rsidP="0065104B">
      <w:pPr>
        <w:ind w:left="5040" w:firstLine="720"/>
        <w:rPr>
          <w:rFonts w:ascii="Courier New" w:hAnsi="Courier New"/>
        </w:rPr>
      </w:pPr>
    </w:p>
    <w:p w:rsidR="009F4070" w:rsidRDefault="009F4070" w:rsidP="009F4070">
      <w:pPr>
        <w:rPr>
          <w:rFonts w:ascii="Courier New" w:hAnsi="Courier New"/>
        </w:rPr>
      </w:pPr>
      <w:r>
        <w:rPr>
          <w:rFonts w:ascii="Courier New" w:hAnsi="Courier New"/>
        </w:rPr>
        <w:lastRenderedPageBreak/>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p>
    <w:p w:rsidR="009F4070" w:rsidRDefault="009F4070" w:rsidP="0065104B">
      <w:pPr>
        <w:ind w:left="5040" w:firstLine="720"/>
        <w:rPr>
          <w:rFonts w:ascii="Courier New" w:hAnsi="Courier New"/>
        </w:rPr>
      </w:pPr>
      <w:r>
        <w:rPr>
          <w:rFonts w:ascii="Courier New" w:hAnsi="Courier New"/>
        </w:rPr>
        <w:t>Attorney At Law</w:t>
      </w:r>
    </w:p>
    <w:p w:rsidR="009F4070" w:rsidRDefault="009F4070" w:rsidP="002924DF">
      <w:pPr>
        <w:ind w:left="3600"/>
        <w:rPr>
          <w:rFonts w:ascii="Courier New" w:hAnsi="Courier New"/>
        </w:rPr>
      </w:pPr>
    </w:p>
    <w:sectPr w:rsidR="009F4070" w:rsidSect="00986C92">
      <w:pgSz w:w="12240" w:h="20160" w:code="5"/>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 Antiqua">
    <w:altName w:val="Book Antiqua"/>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DA067E"/>
    <w:multiLevelType w:val="hybridMultilevel"/>
    <w:tmpl w:val="67F0E9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compatSetting w:name="compatibilityMode" w:uri="http://schemas.microsoft.com/office/word" w:val="12"/>
    <w:compatSetting w:name="useWord2013TrackBottomHyphenation" w:uri="http://schemas.microsoft.com/office/word" w:val="1"/>
  </w:compat>
  <w:rsids>
    <w:rsidRoot w:val="00F35FA7"/>
    <w:rsid w:val="00015E64"/>
    <w:rsid w:val="00147673"/>
    <w:rsid w:val="00147757"/>
    <w:rsid w:val="00236EBB"/>
    <w:rsid w:val="002924DF"/>
    <w:rsid w:val="002F0AAD"/>
    <w:rsid w:val="003060B7"/>
    <w:rsid w:val="00341A8C"/>
    <w:rsid w:val="00363CCB"/>
    <w:rsid w:val="003A45DD"/>
    <w:rsid w:val="003D1284"/>
    <w:rsid w:val="003D209D"/>
    <w:rsid w:val="004A498D"/>
    <w:rsid w:val="004C7B6C"/>
    <w:rsid w:val="00504694"/>
    <w:rsid w:val="00562207"/>
    <w:rsid w:val="0065104B"/>
    <w:rsid w:val="007A23E5"/>
    <w:rsid w:val="007A352A"/>
    <w:rsid w:val="00885DC3"/>
    <w:rsid w:val="00887CBF"/>
    <w:rsid w:val="008B2926"/>
    <w:rsid w:val="00986C92"/>
    <w:rsid w:val="00992CAF"/>
    <w:rsid w:val="009F4070"/>
    <w:rsid w:val="00A2509D"/>
    <w:rsid w:val="00A402F5"/>
    <w:rsid w:val="00AB0550"/>
    <w:rsid w:val="00B221EC"/>
    <w:rsid w:val="00B818E5"/>
    <w:rsid w:val="00B930BA"/>
    <w:rsid w:val="00C04C57"/>
    <w:rsid w:val="00E4299B"/>
    <w:rsid w:val="00F35FA7"/>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6990DCD"/>
  <w15:docId w15:val="{DBB358BD-F391-4634-8B9C-5D3BD8ABE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86C92"/>
    <w:pPr>
      <w:overflowPunct w:val="0"/>
      <w:autoSpaceDE w:val="0"/>
      <w:autoSpaceDN w:val="0"/>
      <w:adjustRightInd w:val="0"/>
      <w:textAlignment w:val="baseline"/>
    </w:pPr>
    <w:rPr>
      <w:rFonts w:ascii="Book Antiqua" w:hAnsi="Book Antiqu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22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766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753</Words>
  <Characters>4293</Characters>
  <Application>Microsoft Office Word</Application>
  <DocSecurity>0</DocSecurity>
  <Lines>35</Lines>
  <Paragraphs>10</Paragraphs>
  <ScaleCrop>false</ScaleCrop>
  <HeadingPairs>
    <vt:vector size="4" baseType="variant">
      <vt:variant>
        <vt:lpstr>Title</vt:lpstr>
      </vt:variant>
      <vt:variant>
        <vt:i4>1</vt:i4>
      </vt:variant>
      <vt:variant>
        <vt:lpstr>IN THE REPUBLIC OF</vt:lpstr>
      </vt:variant>
      <vt:variant>
        <vt:i4>0</vt:i4>
      </vt:variant>
    </vt:vector>
  </HeadingPairs>
  <TitlesOfParts>
    <vt:vector size="1" baseType="lpstr">
      <vt:lpstr>IN THE REPUBLIC OF</vt:lpstr>
    </vt:vector>
  </TitlesOfParts>
  <Company>Quamina and Associates</Company>
  <LinksUpToDate>false</LinksUpToDate>
  <CharactersWithSpaces>5036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creator>ANTON ALLEYNE</dc:creator>
  <cp:lastModifiedBy>Christopher Gidla</cp:lastModifiedBy>
  <cp:revision>11</cp:revision>
  <cp:lastPrinted>2012-07-25T14:59:00Z</cp:lastPrinted>
  <dcterms:created xsi:type="dcterms:W3CDTF">2012-04-23T18:31:00Z</dcterms:created>
  <dcterms:modified xsi:type="dcterms:W3CDTF">2019-03-08T20:18:00Z</dcterms:modified>
</cp:coreProperties>
</file>