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A0A7C8" w14:textId="27CD7965" w:rsidR="00D93135" w:rsidRPr="002C5F15" w:rsidRDefault="00C906C5" w:rsidP="008E4CB5">
      <w:pPr>
        <w:spacing w:after="0"/>
        <w:rPr>
          <w:rFonts w:ascii="Times New Roman" w:hAnsi="Times New Roman" w:cs="Times New Roman"/>
          <w:b/>
          <w:sz w:val="24"/>
          <w:szCs w:val="24"/>
        </w:rPr>
      </w:pPr>
      <w:r>
        <w:tab/>
      </w:r>
      <w:r>
        <w:tab/>
      </w:r>
      <w:r>
        <w:tab/>
      </w:r>
      <w:r>
        <w:tab/>
      </w:r>
      <w:r>
        <w:tab/>
      </w:r>
      <w:r>
        <w:tab/>
      </w:r>
      <w:r w:rsidR="002C5F15">
        <w:rPr>
          <w:rFonts w:ascii="Times New Roman" w:hAnsi="Times New Roman" w:cs="Times New Roman"/>
          <w:sz w:val="24"/>
          <w:szCs w:val="24"/>
        </w:rPr>
        <w:t xml:space="preserve">Filing attorney at </w:t>
      </w:r>
      <w:proofErr w:type="spellStart"/>
      <w:r w:rsidR="002C5F15">
        <w:rPr>
          <w:rFonts w:ascii="Times New Roman" w:hAnsi="Times New Roman" w:cs="Times New Roman"/>
          <w:sz w:val="24"/>
          <w:szCs w:val="24"/>
        </w:rPr>
        <w:t>Law:</w:t>
      </w:r>
      <w:r w:rsidRPr="002C5F15">
        <w:rPr>
          <w:rFonts w:ascii="Times New Roman" w:hAnsi="Times New Roman" w:cs="Times New Roman"/>
          <w:b/>
          <w:sz w:val="24"/>
          <w:szCs w:val="24"/>
        </w:rPr>
        <w:t>Christopher</w:t>
      </w:r>
      <w:proofErr w:type="spellEnd"/>
      <w:r w:rsidRPr="002C5F15">
        <w:rPr>
          <w:rFonts w:ascii="Times New Roman" w:hAnsi="Times New Roman" w:cs="Times New Roman"/>
          <w:b/>
          <w:sz w:val="24"/>
          <w:szCs w:val="24"/>
        </w:rPr>
        <w:t xml:space="preserve"> Ross Gidla</w:t>
      </w:r>
    </w:p>
    <w:p w14:paraId="5C515901" w14:textId="77777777" w:rsidR="00C906C5" w:rsidRPr="002C5F15" w:rsidRDefault="00C906C5" w:rsidP="008E4CB5">
      <w:pPr>
        <w:spacing w:after="0"/>
        <w:rPr>
          <w:rFonts w:ascii="Times New Roman" w:hAnsi="Times New Roman" w:cs="Times New Roman"/>
          <w:b/>
          <w:sz w:val="24"/>
          <w:szCs w:val="24"/>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00F76194" w:rsidRPr="002C5F15">
        <w:rPr>
          <w:rFonts w:ascii="Times New Roman" w:hAnsi="Times New Roman" w:cs="Times New Roman"/>
          <w:b/>
          <w:sz w:val="24"/>
          <w:szCs w:val="24"/>
        </w:rPr>
        <w:t>Attorney</w:t>
      </w:r>
      <w:r w:rsidRPr="002C5F15">
        <w:rPr>
          <w:rFonts w:ascii="Times New Roman" w:hAnsi="Times New Roman" w:cs="Times New Roman"/>
          <w:b/>
          <w:sz w:val="24"/>
          <w:szCs w:val="24"/>
        </w:rPr>
        <w:t xml:space="preserve"> at Law</w:t>
      </w:r>
    </w:p>
    <w:p w14:paraId="504467D6" w14:textId="3A562844" w:rsidR="00C906C5" w:rsidRPr="002C5F15" w:rsidRDefault="00C906C5" w:rsidP="00FB451F">
      <w:pPr>
        <w:spacing w:after="0"/>
        <w:rPr>
          <w:rFonts w:ascii="Times New Roman" w:hAnsi="Times New Roman" w:cs="Times New Roman"/>
          <w:b/>
          <w:sz w:val="24"/>
          <w:szCs w:val="24"/>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p>
    <w:p w14:paraId="16537FAA" w14:textId="1C5550C3" w:rsidR="00FB451F" w:rsidRPr="002C5F15" w:rsidRDefault="00FB451F" w:rsidP="00FB451F">
      <w:pPr>
        <w:spacing w:after="0"/>
        <w:rPr>
          <w:rFonts w:ascii="Times New Roman" w:hAnsi="Times New Roman" w:cs="Times New Roman"/>
          <w:b/>
          <w:sz w:val="24"/>
          <w:szCs w:val="24"/>
        </w:rPr>
      </w:pPr>
    </w:p>
    <w:p w14:paraId="1007FE91" w14:textId="1DBDBD38" w:rsidR="00FB451F" w:rsidRPr="002C5F15" w:rsidRDefault="00FB451F" w:rsidP="00FB451F">
      <w:pPr>
        <w:spacing w:after="0"/>
        <w:rPr>
          <w:rFonts w:ascii="Times New Roman" w:hAnsi="Times New Roman" w:cs="Times New Roman"/>
          <w:b/>
          <w:sz w:val="24"/>
          <w:szCs w:val="24"/>
        </w:rPr>
      </w:pPr>
    </w:p>
    <w:p w14:paraId="1310DE32" w14:textId="0928D745" w:rsidR="00FB451F" w:rsidRPr="002C5F15" w:rsidRDefault="00FB451F" w:rsidP="00FB451F">
      <w:pPr>
        <w:spacing w:after="0"/>
        <w:rPr>
          <w:rFonts w:ascii="Times New Roman" w:hAnsi="Times New Roman" w:cs="Times New Roman"/>
          <w:b/>
          <w:sz w:val="24"/>
          <w:szCs w:val="24"/>
        </w:rPr>
      </w:pPr>
    </w:p>
    <w:p w14:paraId="7ED720E5" w14:textId="77777777" w:rsidR="00FB451F" w:rsidRPr="002C5F15" w:rsidRDefault="00FB451F" w:rsidP="00FB451F">
      <w:pPr>
        <w:spacing w:after="0"/>
        <w:rPr>
          <w:rFonts w:ascii="Times New Roman" w:hAnsi="Times New Roman" w:cs="Times New Roman"/>
          <w:b/>
          <w:sz w:val="24"/>
          <w:szCs w:val="24"/>
        </w:rPr>
      </w:pPr>
    </w:p>
    <w:p w14:paraId="6B505455" w14:textId="3DB035B1" w:rsidR="00C906C5" w:rsidRPr="002C5F15" w:rsidRDefault="00C906C5" w:rsidP="008E4CB5">
      <w:pPr>
        <w:spacing w:after="0"/>
        <w:rPr>
          <w:rFonts w:ascii="Times New Roman" w:hAnsi="Times New Roman" w:cs="Times New Roman"/>
          <w:b/>
          <w:sz w:val="24"/>
          <w:szCs w:val="24"/>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t>Bar No</w:t>
      </w:r>
      <w:r w:rsidR="00F76194" w:rsidRPr="002C5F15">
        <w:rPr>
          <w:rFonts w:ascii="Times New Roman" w:hAnsi="Times New Roman" w:cs="Times New Roman"/>
          <w:b/>
          <w:sz w:val="24"/>
          <w:szCs w:val="24"/>
        </w:rPr>
        <w:t xml:space="preserve">: </w:t>
      </w:r>
      <w:r w:rsidR="002C5F15">
        <w:rPr>
          <w:rFonts w:ascii="Times New Roman" w:hAnsi="Times New Roman" w:cs="Times New Roman"/>
          <w:b/>
          <w:sz w:val="24"/>
          <w:szCs w:val="24"/>
        </w:rPr>
        <w:t xml:space="preserve">                      </w:t>
      </w:r>
      <w:r w:rsidR="00F76194" w:rsidRPr="002C5F15">
        <w:rPr>
          <w:rFonts w:ascii="Times New Roman" w:hAnsi="Times New Roman" w:cs="Times New Roman"/>
          <w:b/>
          <w:sz w:val="24"/>
          <w:szCs w:val="24"/>
        </w:rPr>
        <w:t>GIC2006148</w:t>
      </w:r>
    </w:p>
    <w:p w14:paraId="03C027AF" w14:textId="5E776171" w:rsidR="00C906C5" w:rsidRDefault="00C906C5" w:rsidP="008E4CB5">
      <w:pPr>
        <w:spacing w:after="0"/>
        <w:rPr>
          <w:rFonts w:ascii="Times New Roman" w:hAnsi="Times New Roman" w:cs="Times New Roman"/>
          <w:b/>
          <w:sz w:val="24"/>
          <w:szCs w:val="24"/>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00F76194" w:rsidRPr="002C5F15">
        <w:rPr>
          <w:rFonts w:ascii="Times New Roman" w:hAnsi="Times New Roman" w:cs="Times New Roman"/>
          <w:b/>
          <w:sz w:val="24"/>
          <w:szCs w:val="24"/>
        </w:rPr>
        <w:t>Tel/</w:t>
      </w:r>
      <w:r w:rsidRPr="002C5F15">
        <w:rPr>
          <w:rFonts w:ascii="Times New Roman" w:hAnsi="Times New Roman" w:cs="Times New Roman"/>
          <w:b/>
          <w:sz w:val="24"/>
          <w:szCs w:val="24"/>
        </w:rPr>
        <w:t>fax :472-5124</w:t>
      </w:r>
    </w:p>
    <w:p w14:paraId="24E213FA" w14:textId="10253531" w:rsidR="002C5F15" w:rsidRDefault="002C5F15" w:rsidP="008E4CB5">
      <w:pPr>
        <w:spacing w:after="0"/>
        <w:rPr>
          <w:rFonts w:ascii="Times New Roman" w:hAnsi="Times New Roman" w:cs="Times New Roman"/>
          <w:b/>
          <w:sz w:val="24"/>
          <w:szCs w:val="24"/>
        </w:rPr>
      </w:pPr>
    </w:p>
    <w:p w14:paraId="7E764455" w14:textId="1A285F2D" w:rsidR="002C5F15" w:rsidRDefault="002C5F15" w:rsidP="008E4CB5">
      <w:pPr>
        <w:spacing w:after="0"/>
        <w:rPr>
          <w:rFonts w:ascii="Times New Roman" w:hAnsi="Times New Roman" w:cs="Times New Roman"/>
          <w:b/>
          <w:sz w:val="24"/>
          <w:szCs w:val="24"/>
        </w:rPr>
      </w:pPr>
    </w:p>
    <w:p w14:paraId="19D80336" w14:textId="77777777" w:rsidR="002C5F15" w:rsidRPr="002C5F15" w:rsidRDefault="002C5F15" w:rsidP="008E4CB5">
      <w:pPr>
        <w:spacing w:after="0"/>
        <w:rPr>
          <w:rFonts w:ascii="Times New Roman" w:hAnsi="Times New Roman" w:cs="Times New Roman"/>
          <w:sz w:val="24"/>
          <w:szCs w:val="24"/>
        </w:rPr>
      </w:pPr>
    </w:p>
    <w:p w14:paraId="7DBF2024" w14:textId="77777777" w:rsidR="00C906C5" w:rsidRPr="002C5F15" w:rsidRDefault="00C906C5">
      <w:pPr>
        <w:rPr>
          <w:rFonts w:ascii="Times New Roman" w:hAnsi="Times New Roman" w:cs="Times New Roman"/>
          <w:b/>
          <w:sz w:val="24"/>
          <w:szCs w:val="24"/>
          <w:u w:val="single"/>
        </w:rPr>
      </w:pPr>
      <w:r w:rsidRPr="002C5F15">
        <w:rPr>
          <w:rFonts w:ascii="Times New Roman" w:hAnsi="Times New Roman" w:cs="Times New Roman"/>
          <w:b/>
          <w:sz w:val="24"/>
          <w:szCs w:val="24"/>
          <w:u w:val="single"/>
        </w:rPr>
        <w:t>THE REPUBLIC OF TRINIDAD AND TOBAGO</w:t>
      </w:r>
    </w:p>
    <w:p w14:paraId="2840EE6E" w14:textId="77777777" w:rsidR="00C906C5" w:rsidRPr="002C5F15" w:rsidRDefault="00C906C5">
      <w:pPr>
        <w:rPr>
          <w:rFonts w:ascii="Times New Roman" w:hAnsi="Times New Roman" w:cs="Times New Roman"/>
          <w:sz w:val="24"/>
          <w:szCs w:val="24"/>
        </w:rPr>
      </w:pPr>
    </w:p>
    <w:p w14:paraId="5E07B46C" w14:textId="72A46707" w:rsidR="00C906C5" w:rsidRPr="002C5F15" w:rsidRDefault="00C906C5" w:rsidP="00FB451F">
      <w:pPr>
        <w:jc w:val="center"/>
        <w:rPr>
          <w:rFonts w:ascii="Times New Roman" w:hAnsi="Times New Roman" w:cs="Times New Roman"/>
          <w:b/>
          <w:sz w:val="24"/>
          <w:szCs w:val="24"/>
        </w:rPr>
      </w:pPr>
      <w:r w:rsidRPr="002C5F15">
        <w:rPr>
          <w:rFonts w:ascii="Times New Roman" w:hAnsi="Times New Roman" w:cs="Times New Roman"/>
          <w:b/>
          <w:sz w:val="24"/>
          <w:szCs w:val="24"/>
        </w:rPr>
        <w:t xml:space="preserve">IN THE </w:t>
      </w:r>
      <w:r w:rsidR="00FB451F" w:rsidRPr="002C5F15">
        <w:rPr>
          <w:rFonts w:ascii="Times New Roman" w:hAnsi="Times New Roman" w:cs="Times New Roman"/>
          <w:b/>
          <w:sz w:val="24"/>
          <w:szCs w:val="24"/>
        </w:rPr>
        <w:t xml:space="preserve">HIGH </w:t>
      </w:r>
      <w:r w:rsidRPr="002C5F15">
        <w:rPr>
          <w:rFonts w:ascii="Times New Roman" w:hAnsi="Times New Roman" w:cs="Times New Roman"/>
          <w:b/>
          <w:sz w:val="24"/>
          <w:szCs w:val="24"/>
        </w:rPr>
        <w:t>COURT OF JUSTICE</w:t>
      </w:r>
    </w:p>
    <w:p w14:paraId="68A1717E" w14:textId="729E0B7C" w:rsidR="00C906C5" w:rsidRPr="002C5F15" w:rsidRDefault="00C906C5">
      <w:pPr>
        <w:rPr>
          <w:rFonts w:ascii="Times New Roman" w:hAnsi="Times New Roman" w:cs="Times New Roman"/>
          <w:sz w:val="24"/>
          <w:szCs w:val="24"/>
        </w:rPr>
      </w:pPr>
      <w:r w:rsidRPr="002C5F15">
        <w:rPr>
          <w:rFonts w:ascii="Times New Roman" w:hAnsi="Times New Roman" w:cs="Times New Roman"/>
          <w:sz w:val="24"/>
          <w:szCs w:val="24"/>
        </w:rPr>
        <w:t xml:space="preserve">Claim </w:t>
      </w:r>
    </w:p>
    <w:p w14:paraId="148BDBF2" w14:textId="77777777" w:rsidR="00C906C5" w:rsidRPr="002C5F15" w:rsidRDefault="00C906C5">
      <w:pPr>
        <w:rPr>
          <w:rFonts w:ascii="Times New Roman" w:hAnsi="Times New Roman" w:cs="Times New Roman"/>
          <w:sz w:val="24"/>
          <w:szCs w:val="24"/>
        </w:rPr>
      </w:pPr>
      <w:r w:rsidRPr="002C5F15">
        <w:rPr>
          <w:rFonts w:ascii="Times New Roman" w:hAnsi="Times New Roman" w:cs="Times New Roman"/>
          <w:sz w:val="24"/>
          <w:szCs w:val="24"/>
        </w:rPr>
        <w:t xml:space="preserve">BETWEEN </w:t>
      </w:r>
    </w:p>
    <w:p w14:paraId="54819F57" w14:textId="77777777" w:rsidR="00C906C5" w:rsidRPr="002C5F15" w:rsidRDefault="00C906C5">
      <w:pPr>
        <w:rPr>
          <w:rFonts w:ascii="Times New Roman" w:hAnsi="Times New Roman" w:cs="Times New Roman"/>
          <w:sz w:val="24"/>
          <w:szCs w:val="24"/>
        </w:rPr>
      </w:pPr>
    </w:p>
    <w:p w14:paraId="0BCAB0F0" w14:textId="77777777" w:rsidR="00C906C5" w:rsidRPr="002C5F15" w:rsidRDefault="00C906C5">
      <w:pPr>
        <w:rPr>
          <w:rFonts w:ascii="Times New Roman" w:hAnsi="Times New Roman" w:cs="Times New Roman"/>
          <w:b/>
          <w:sz w:val="24"/>
          <w:szCs w:val="24"/>
          <w:u w:val="single"/>
        </w:rPr>
      </w:pPr>
      <w:r w:rsidRPr="002C5F15">
        <w:rPr>
          <w:rFonts w:ascii="Times New Roman" w:hAnsi="Times New Roman" w:cs="Times New Roman"/>
          <w:sz w:val="24"/>
          <w:szCs w:val="24"/>
        </w:rPr>
        <w:tab/>
      </w:r>
      <w:r w:rsidRPr="002C5F15">
        <w:rPr>
          <w:rFonts w:ascii="Times New Roman" w:hAnsi="Times New Roman" w:cs="Times New Roman"/>
          <w:sz w:val="24"/>
          <w:szCs w:val="24"/>
        </w:rPr>
        <w:tab/>
        <w:t xml:space="preserve"> </w:t>
      </w:r>
      <w:r w:rsidRPr="002C5F15">
        <w:rPr>
          <w:rFonts w:ascii="Times New Roman" w:hAnsi="Times New Roman" w:cs="Times New Roman"/>
          <w:sz w:val="24"/>
          <w:szCs w:val="24"/>
        </w:rPr>
        <w:tab/>
      </w:r>
      <w:r w:rsidRPr="002C5F15">
        <w:rPr>
          <w:rFonts w:ascii="Times New Roman" w:hAnsi="Times New Roman" w:cs="Times New Roman"/>
          <w:sz w:val="24"/>
          <w:szCs w:val="24"/>
        </w:rPr>
        <w:tab/>
      </w:r>
      <w:r w:rsidRPr="002C5F15">
        <w:rPr>
          <w:rFonts w:ascii="Times New Roman" w:hAnsi="Times New Roman" w:cs="Times New Roman"/>
          <w:sz w:val="24"/>
          <w:szCs w:val="24"/>
        </w:rPr>
        <w:tab/>
      </w:r>
      <w:r w:rsidRPr="002C5F15">
        <w:rPr>
          <w:rFonts w:ascii="Times New Roman" w:hAnsi="Times New Roman" w:cs="Times New Roman"/>
          <w:b/>
          <w:sz w:val="24"/>
          <w:szCs w:val="24"/>
        </w:rPr>
        <w:t xml:space="preserve">ANSAR ALI GAFFOOR </w:t>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u w:val="single"/>
        </w:rPr>
        <w:t>Claimant</w:t>
      </w:r>
    </w:p>
    <w:p w14:paraId="79F2A2FA" w14:textId="77777777" w:rsidR="00C906C5" w:rsidRPr="002C5F15" w:rsidRDefault="00C906C5">
      <w:pPr>
        <w:rPr>
          <w:rFonts w:ascii="Times New Roman" w:hAnsi="Times New Roman" w:cs="Times New Roman"/>
          <w:b/>
          <w:sz w:val="24"/>
          <w:szCs w:val="24"/>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t>AND</w:t>
      </w:r>
    </w:p>
    <w:p w14:paraId="6C634F12" w14:textId="77777777" w:rsidR="00C906C5" w:rsidRPr="002C5F15" w:rsidRDefault="00C906C5">
      <w:pPr>
        <w:rPr>
          <w:rFonts w:ascii="Times New Roman" w:hAnsi="Times New Roman" w:cs="Times New Roman"/>
          <w:b/>
          <w:sz w:val="24"/>
          <w:szCs w:val="24"/>
          <w:u w:val="single"/>
        </w:rPr>
      </w:pP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t>RICKY RAMPERSAD</w:t>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Pr="002C5F15">
        <w:rPr>
          <w:rFonts w:ascii="Times New Roman" w:hAnsi="Times New Roman" w:cs="Times New Roman"/>
          <w:b/>
          <w:sz w:val="24"/>
          <w:szCs w:val="24"/>
        </w:rPr>
        <w:tab/>
      </w:r>
      <w:r w:rsidR="008E4CB5" w:rsidRPr="002C5F15">
        <w:rPr>
          <w:rFonts w:ascii="Times New Roman" w:hAnsi="Times New Roman" w:cs="Times New Roman"/>
          <w:b/>
          <w:sz w:val="24"/>
          <w:szCs w:val="24"/>
          <w:u w:val="single"/>
        </w:rPr>
        <w:t>Defendant</w:t>
      </w:r>
    </w:p>
    <w:p w14:paraId="38DD684A" w14:textId="77777777" w:rsidR="00C906C5" w:rsidRDefault="00C906C5"/>
    <w:p w14:paraId="20F6B760" w14:textId="77777777" w:rsidR="00C906C5" w:rsidRDefault="00C906C5"/>
    <w:p w14:paraId="33E5A535" w14:textId="77777777" w:rsidR="00C906C5" w:rsidRDefault="00C906C5" w:rsidP="00C906C5">
      <w:r>
        <w:tab/>
      </w:r>
      <w:r>
        <w:tab/>
      </w:r>
      <w:r w:rsidR="00437E0F">
        <w:t xml:space="preserve">     </w:t>
      </w:r>
      <w:r>
        <w:t xml:space="preserve">------------------               </w:t>
      </w:r>
      <w:r w:rsidR="00437E0F">
        <w:t xml:space="preserve">        </w:t>
      </w:r>
      <w:r>
        <w:t xml:space="preserve"> oooOOOooo                --------------------</w:t>
      </w:r>
    </w:p>
    <w:p w14:paraId="0BFFB919" w14:textId="77777777" w:rsidR="00C906C5" w:rsidRDefault="00C906C5" w:rsidP="00C906C5"/>
    <w:p w14:paraId="6C6CBB90" w14:textId="77777777" w:rsidR="00C906C5" w:rsidRPr="002C5F15" w:rsidRDefault="00C906C5" w:rsidP="00C906C5">
      <w:pPr>
        <w:rPr>
          <w:rFonts w:ascii="Times New Roman" w:hAnsi="Times New Roman" w:cs="Times New Roman"/>
          <w:b/>
          <w:sz w:val="28"/>
          <w:szCs w:val="28"/>
          <w:u w:val="single"/>
        </w:rPr>
      </w:pPr>
      <w:r>
        <w:tab/>
      </w:r>
      <w:r>
        <w:tab/>
      </w:r>
      <w:r>
        <w:tab/>
      </w:r>
      <w:r>
        <w:tab/>
      </w:r>
      <w:r>
        <w:tab/>
      </w:r>
      <w:r w:rsidRPr="002C5F15">
        <w:rPr>
          <w:rFonts w:ascii="Times New Roman" w:hAnsi="Times New Roman" w:cs="Times New Roman"/>
          <w:b/>
          <w:sz w:val="28"/>
          <w:szCs w:val="28"/>
          <w:u w:val="single"/>
        </w:rPr>
        <w:t>Statement of Case</w:t>
      </w:r>
    </w:p>
    <w:p w14:paraId="22646818" w14:textId="77777777" w:rsidR="00C906C5" w:rsidRDefault="00C906C5" w:rsidP="00C36069">
      <w:pPr>
        <w:spacing w:line="360" w:lineRule="auto"/>
      </w:pPr>
    </w:p>
    <w:p w14:paraId="00FA200A" w14:textId="14D6446F" w:rsidR="00C906C5" w:rsidRPr="002C5F15" w:rsidRDefault="00C906C5"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 xml:space="preserve">The Claimant at all materials times is a businessman and owns a supermarket known as Library Corner Supermarket situated at 6-8 La Pique Plaza, Coffee Street, San Fernando, comprising of approximately 3000 Square Feet (hereinafter called the </w:t>
      </w:r>
      <w:r w:rsidR="00FB451F" w:rsidRPr="002C5F15">
        <w:rPr>
          <w:rFonts w:ascii="Times New Roman" w:hAnsi="Times New Roman" w:cs="Times New Roman"/>
          <w:sz w:val="24"/>
          <w:szCs w:val="24"/>
        </w:rPr>
        <w:t>“S</w:t>
      </w:r>
      <w:r w:rsidRPr="002C5F15">
        <w:rPr>
          <w:rFonts w:ascii="Times New Roman" w:hAnsi="Times New Roman" w:cs="Times New Roman"/>
          <w:sz w:val="24"/>
          <w:szCs w:val="24"/>
        </w:rPr>
        <w:t>upermarket</w:t>
      </w:r>
      <w:r w:rsidR="00FB451F" w:rsidRPr="002C5F15">
        <w:rPr>
          <w:rFonts w:ascii="Times New Roman" w:hAnsi="Times New Roman" w:cs="Times New Roman"/>
          <w:sz w:val="24"/>
          <w:szCs w:val="24"/>
        </w:rPr>
        <w:t>”</w:t>
      </w:r>
      <w:r w:rsidRPr="002C5F15">
        <w:rPr>
          <w:rFonts w:ascii="Times New Roman" w:hAnsi="Times New Roman" w:cs="Times New Roman"/>
          <w:sz w:val="24"/>
          <w:szCs w:val="24"/>
        </w:rPr>
        <w:t>)</w:t>
      </w:r>
      <w:r w:rsidR="008E4CB5" w:rsidRPr="002C5F15">
        <w:rPr>
          <w:rFonts w:ascii="Times New Roman" w:hAnsi="Times New Roman" w:cs="Times New Roman"/>
          <w:sz w:val="24"/>
          <w:szCs w:val="24"/>
        </w:rPr>
        <w:t>.</w:t>
      </w:r>
    </w:p>
    <w:p w14:paraId="16ABBF68" w14:textId="77777777" w:rsidR="00F76194" w:rsidRPr="002C5F15" w:rsidRDefault="00F76194"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lastRenderedPageBreak/>
        <w:t>The said Supermarket was located</w:t>
      </w:r>
      <w:r w:rsidR="00C906C5" w:rsidRPr="002C5F15">
        <w:rPr>
          <w:rFonts w:ascii="Times New Roman" w:hAnsi="Times New Roman" w:cs="Times New Roman"/>
          <w:sz w:val="24"/>
          <w:szCs w:val="24"/>
        </w:rPr>
        <w:t xml:space="preserve"> in a rented building, and </w:t>
      </w:r>
      <w:r w:rsidRPr="002C5F15">
        <w:rPr>
          <w:rFonts w:ascii="Times New Roman" w:hAnsi="Times New Roman" w:cs="Times New Roman"/>
          <w:sz w:val="24"/>
          <w:szCs w:val="24"/>
        </w:rPr>
        <w:t>had all the assets and inventories.</w:t>
      </w:r>
      <w:r w:rsidR="00C906C5" w:rsidRPr="002C5F15">
        <w:rPr>
          <w:rFonts w:ascii="Times New Roman" w:hAnsi="Times New Roman" w:cs="Times New Roman"/>
          <w:sz w:val="24"/>
          <w:szCs w:val="24"/>
        </w:rPr>
        <w:tab/>
      </w:r>
    </w:p>
    <w:p w14:paraId="55DAACDB" w14:textId="5FD13853" w:rsidR="00F76194" w:rsidRPr="002C5F15" w:rsidRDefault="00F76194"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Claimant after deciding to sell it as a going concern placed an advertisement in the daily Express Newspaper</w:t>
      </w:r>
      <w:r w:rsidR="00FB451F" w:rsidRPr="002C5F15">
        <w:rPr>
          <w:rFonts w:ascii="Times New Roman" w:hAnsi="Times New Roman" w:cs="Times New Roman"/>
          <w:sz w:val="24"/>
          <w:szCs w:val="24"/>
        </w:rPr>
        <w:t xml:space="preserve"> in </w:t>
      </w:r>
      <w:r w:rsidRPr="002C5F15">
        <w:rPr>
          <w:rFonts w:ascii="Times New Roman" w:hAnsi="Times New Roman" w:cs="Times New Roman"/>
          <w:sz w:val="24"/>
          <w:szCs w:val="24"/>
        </w:rPr>
        <w:t xml:space="preserve"> July</w:t>
      </w:r>
      <w:r w:rsidR="00FB451F" w:rsidRPr="002C5F15">
        <w:rPr>
          <w:rFonts w:ascii="Times New Roman" w:hAnsi="Times New Roman" w:cs="Times New Roman"/>
          <w:sz w:val="24"/>
          <w:szCs w:val="24"/>
        </w:rPr>
        <w:t>.</w:t>
      </w:r>
      <w:r w:rsidRPr="002C5F15">
        <w:rPr>
          <w:rFonts w:ascii="Times New Roman" w:hAnsi="Times New Roman" w:cs="Times New Roman"/>
          <w:sz w:val="24"/>
          <w:szCs w:val="24"/>
        </w:rPr>
        <w:t xml:space="preserve"> 2017.</w:t>
      </w:r>
      <w:r w:rsidR="00C906C5" w:rsidRPr="002C5F15">
        <w:rPr>
          <w:rFonts w:ascii="Times New Roman" w:hAnsi="Times New Roman" w:cs="Times New Roman"/>
          <w:sz w:val="24"/>
          <w:szCs w:val="24"/>
        </w:rPr>
        <w:tab/>
      </w:r>
    </w:p>
    <w:p w14:paraId="41263C1E" w14:textId="77777777" w:rsidR="00F76194" w:rsidRPr="002C5F15" w:rsidRDefault="00F76194"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Defendant called the Claimant and expressed his desire to purchase the Supermarket as a going concern. Arrangements were then made to view the supermarket.</w:t>
      </w:r>
    </w:p>
    <w:p w14:paraId="72DD11ED" w14:textId="5A2D6333" w:rsidR="00F76194" w:rsidRPr="002C5F15" w:rsidRDefault="00F76194"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Defendant informed the Claimant that he had seen the supermarket advertise</w:t>
      </w:r>
      <w:r w:rsidR="00505649" w:rsidRPr="002C5F15">
        <w:rPr>
          <w:rFonts w:ascii="Times New Roman" w:hAnsi="Times New Roman" w:cs="Times New Roman"/>
          <w:sz w:val="24"/>
          <w:szCs w:val="24"/>
        </w:rPr>
        <w:t>d</w:t>
      </w:r>
      <w:r w:rsidRPr="002C5F15">
        <w:rPr>
          <w:rFonts w:ascii="Times New Roman" w:hAnsi="Times New Roman" w:cs="Times New Roman"/>
          <w:sz w:val="24"/>
          <w:szCs w:val="24"/>
        </w:rPr>
        <w:t xml:space="preserve"> earlier and was interested in pur</w:t>
      </w:r>
      <w:r w:rsidR="001A0A15" w:rsidRPr="002C5F15">
        <w:rPr>
          <w:rFonts w:ascii="Times New Roman" w:hAnsi="Times New Roman" w:cs="Times New Roman"/>
          <w:sz w:val="24"/>
          <w:szCs w:val="24"/>
        </w:rPr>
        <w:t xml:space="preserve">chasing however the previous owner was not co-operating </w:t>
      </w:r>
      <w:r w:rsidRPr="002C5F15">
        <w:rPr>
          <w:rFonts w:ascii="Times New Roman" w:hAnsi="Times New Roman" w:cs="Times New Roman"/>
          <w:sz w:val="24"/>
          <w:szCs w:val="24"/>
        </w:rPr>
        <w:t>and when he saw the Claimants ad</w:t>
      </w:r>
      <w:r w:rsidR="00FB451F" w:rsidRPr="002C5F15">
        <w:rPr>
          <w:rFonts w:ascii="Times New Roman" w:hAnsi="Times New Roman" w:cs="Times New Roman"/>
          <w:sz w:val="24"/>
          <w:szCs w:val="24"/>
        </w:rPr>
        <w:t xml:space="preserve">vertisement </w:t>
      </w:r>
      <w:r w:rsidRPr="002C5F15">
        <w:rPr>
          <w:rFonts w:ascii="Times New Roman" w:hAnsi="Times New Roman" w:cs="Times New Roman"/>
          <w:sz w:val="24"/>
          <w:szCs w:val="24"/>
        </w:rPr>
        <w:t xml:space="preserve"> he was interested in the purchase.</w:t>
      </w:r>
    </w:p>
    <w:p w14:paraId="2605B8CB" w14:textId="77777777" w:rsidR="000C3DD1" w:rsidRPr="002C5F15" w:rsidRDefault="00F76194"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Defendant surveyed the Supermarket and checked all the inventories, appliances, security cameras and all the books i.e. accounts sales etc.</w:t>
      </w:r>
    </w:p>
    <w:p w14:paraId="448F1BC9" w14:textId="77777777" w:rsidR="000C3DD1" w:rsidRPr="002C5F15" w:rsidRDefault="000C3DD1"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When the Defendant visited the Supermarket it did not have any license</w:t>
      </w:r>
      <w:r w:rsidR="008E4CB5" w:rsidRPr="002C5F15">
        <w:rPr>
          <w:rFonts w:ascii="Times New Roman" w:hAnsi="Times New Roman" w:cs="Times New Roman"/>
          <w:sz w:val="24"/>
          <w:szCs w:val="24"/>
        </w:rPr>
        <w:t xml:space="preserve"> to sell </w:t>
      </w:r>
      <w:r w:rsidRPr="002C5F15">
        <w:rPr>
          <w:rFonts w:ascii="Times New Roman" w:hAnsi="Times New Roman" w:cs="Times New Roman"/>
          <w:sz w:val="24"/>
          <w:szCs w:val="24"/>
        </w:rPr>
        <w:t>alcohol/alcoholic beverages or to operate a Lotto booth. The Claimant did not intend to have those because of his religious beliefs.</w:t>
      </w:r>
    </w:p>
    <w:p w14:paraId="4129D845" w14:textId="77777777" w:rsidR="000C3DD1" w:rsidRPr="002C5F15" w:rsidRDefault="000C3DD1"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After thoroughly surveying the Supermarket he expressed his desire to purchase same.</w:t>
      </w:r>
    </w:p>
    <w:p w14:paraId="7D5A9845" w14:textId="77777777" w:rsidR="000C3DD1" w:rsidRPr="002C5F15" w:rsidRDefault="000C3DD1"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 xml:space="preserve"> The Defendant made a written agreement with the Claimant on the 26</w:t>
      </w:r>
      <w:r w:rsidRPr="002C5F15">
        <w:rPr>
          <w:rFonts w:ascii="Times New Roman" w:hAnsi="Times New Roman" w:cs="Times New Roman"/>
          <w:sz w:val="24"/>
          <w:szCs w:val="24"/>
          <w:vertAlign w:val="superscript"/>
        </w:rPr>
        <w:t>th</w:t>
      </w:r>
      <w:r w:rsidRPr="002C5F15">
        <w:rPr>
          <w:rFonts w:ascii="Times New Roman" w:hAnsi="Times New Roman" w:cs="Times New Roman"/>
          <w:sz w:val="24"/>
          <w:szCs w:val="24"/>
        </w:rPr>
        <w:t xml:space="preserve"> July 2017.</w:t>
      </w:r>
      <w:r w:rsidR="00C906C5" w:rsidRPr="002C5F15">
        <w:rPr>
          <w:rFonts w:ascii="Times New Roman" w:hAnsi="Times New Roman" w:cs="Times New Roman"/>
          <w:sz w:val="24"/>
          <w:szCs w:val="24"/>
        </w:rPr>
        <w:tab/>
      </w:r>
    </w:p>
    <w:p w14:paraId="17907AAB" w14:textId="613033D5" w:rsidR="007118CA" w:rsidRPr="002C5F15" w:rsidRDefault="000C3DD1"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b/>
          <w:sz w:val="24"/>
          <w:szCs w:val="24"/>
        </w:rPr>
        <w:t>Clause 4</w:t>
      </w:r>
      <w:r w:rsidRPr="002C5F15">
        <w:rPr>
          <w:rFonts w:ascii="Times New Roman" w:hAnsi="Times New Roman" w:cs="Times New Roman"/>
          <w:sz w:val="24"/>
          <w:szCs w:val="24"/>
        </w:rPr>
        <w:t xml:space="preserve"> of the agreement </w:t>
      </w:r>
      <w:r w:rsidR="007118CA" w:rsidRPr="002C5F15">
        <w:rPr>
          <w:rFonts w:ascii="Times New Roman" w:hAnsi="Times New Roman" w:cs="Times New Roman"/>
          <w:sz w:val="24"/>
          <w:szCs w:val="24"/>
        </w:rPr>
        <w:t>states</w:t>
      </w:r>
      <w:r w:rsidRPr="002C5F15">
        <w:rPr>
          <w:rFonts w:ascii="Times New Roman" w:hAnsi="Times New Roman" w:cs="Times New Roman"/>
          <w:sz w:val="24"/>
          <w:szCs w:val="24"/>
        </w:rPr>
        <w:t xml:space="preserve"> that there are no pending liabilities</w:t>
      </w:r>
      <w:r w:rsidR="007118CA" w:rsidRPr="002C5F15">
        <w:rPr>
          <w:rFonts w:ascii="Times New Roman" w:hAnsi="Times New Roman" w:cs="Times New Roman"/>
          <w:sz w:val="24"/>
          <w:szCs w:val="24"/>
        </w:rPr>
        <w:t>, l</w:t>
      </w:r>
      <w:r w:rsidRPr="002C5F15">
        <w:rPr>
          <w:rFonts w:ascii="Times New Roman" w:hAnsi="Times New Roman" w:cs="Times New Roman"/>
          <w:sz w:val="24"/>
          <w:szCs w:val="24"/>
        </w:rPr>
        <w:t xml:space="preserve">iens, charges or encumbrances with regard to the said Supermarket including </w:t>
      </w:r>
      <w:r w:rsidR="007118CA" w:rsidRPr="002C5F15">
        <w:rPr>
          <w:rFonts w:ascii="Times New Roman" w:hAnsi="Times New Roman" w:cs="Times New Roman"/>
          <w:sz w:val="24"/>
          <w:szCs w:val="24"/>
        </w:rPr>
        <w:t>government</w:t>
      </w:r>
      <w:r w:rsidRPr="002C5F15">
        <w:rPr>
          <w:rFonts w:ascii="Times New Roman" w:hAnsi="Times New Roman" w:cs="Times New Roman"/>
          <w:sz w:val="24"/>
          <w:szCs w:val="24"/>
        </w:rPr>
        <w:t xml:space="preserve"> dues, which would affect the title of the Vendor for the said Supermarket and the Vendor has paid all his taxes dues etc. The Claimant has paid all taxes suitable to operate the Supermarket but </w:t>
      </w:r>
      <w:r w:rsidR="007118CA" w:rsidRPr="002C5F15">
        <w:rPr>
          <w:rFonts w:ascii="Times New Roman" w:hAnsi="Times New Roman" w:cs="Times New Roman"/>
          <w:sz w:val="24"/>
          <w:szCs w:val="24"/>
        </w:rPr>
        <w:t>never</w:t>
      </w:r>
      <w:r w:rsidRPr="002C5F15">
        <w:rPr>
          <w:rFonts w:ascii="Times New Roman" w:hAnsi="Times New Roman" w:cs="Times New Roman"/>
          <w:sz w:val="24"/>
          <w:szCs w:val="24"/>
        </w:rPr>
        <w:t xml:space="preserve"> made any arrangements or agreements to </w:t>
      </w:r>
      <w:r w:rsidR="007118CA" w:rsidRPr="002C5F15">
        <w:rPr>
          <w:rFonts w:ascii="Times New Roman" w:hAnsi="Times New Roman" w:cs="Times New Roman"/>
          <w:sz w:val="24"/>
          <w:szCs w:val="24"/>
        </w:rPr>
        <w:t>obtain liquor license nor a Lotto booth</w:t>
      </w:r>
      <w:r w:rsidR="00FB451F" w:rsidRPr="002C5F15">
        <w:rPr>
          <w:rFonts w:ascii="Times New Roman" w:hAnsi="Times New Roman" w:cs="Times New Roman"/>
          <w:sz w:val="24"/>
          <w:szCs w:val="24"/>
        </w:rPr>
        <w:t xml:space="preserve"> and he did not make any agreements or arrangements to obtain those licenses.</w:t>
      </w:r>
    </w:p>
    <w:p w14:paraId="1CBE9F4E" w14:textId="77777777" w:rsidR="007118CA" w:rsidRPr="002C5F15" w:rsidRDefault="007118CA"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Purchase price of the Supermarket is agreed as</w:t>
      </w:r>
      <w:r w:rsidRPr="002C5F15">
        <w:rPr>
          <w:rFonts w:ascii="Times New Roman" w:hAnsi="Times New Roman" w:cs="Times New Roman"/>
          <w:b/>
          <w:sz w:val="24"/>
          <w:szCs w:val="24"/>
        </w:rPr>
        <w:t xml:space="preserve"> ONE MILLION TWO HUNDRED THOUSAND DOLLARS </w:t>
      </w:r>
      <w:r w:rsidRPr="002C5F15">
        <w:rPr>
          <w:rFonts w:ascii="Times New Roman" w:hAnsi="Times New Roman" w:cs="Times New Roman"/>
          <w:sz w:val="24"/>
          <w:szCs w:val="24"/>
        </w:rPr>
        <w:t>(</w:t>
      </w:r>
      <w:r w:rsidRPr="002C5F15">
        <w:rPr>
          <w:rFonts w:ascii="Times New Roman" w:hAnsi="Times New Roman" w:cs="Times New Roman"/>
          <w:b/>
          <w:sz w:val="24"/>
          <w:szCs w:val="24"/>
        </w:rPr>
        <w:t>1,200,000).</w:t>
      </w:r>
      <w:r w:rsidRPr="002C5F15">
        <w:rPr>
          <w:rFonts w:ascii="Times New Roman" w:hAnsi="Times New Roman" w:cs="Times New Roman"/>
          <w:sz w:val="24"/>
          <w:szCs w:val="24"/>
        </w:rPr>
        <w:t xml:space="preserve"> The Defendant paid </w:t>
      </w:r>
      <w:r w:rsidRPr="002C5F15">
        <w:rPr>
          <w:rFonts w:ascii="Times New Roman" w:hAnsi="Times New Roman" w:cs="Times New Roman"/>
          <w:b/>
          <w:sz w:val="24"/>
          <w:szCs w:val="24"/>
        </w:rPr>
        <w:t>TWO HUNDRED THOUSAND DOLLARS (200,000)</w:t>
      </w:r>
      <w:r w:rsidRPr="002C5F15">
        <w:rPr>
          <w:rFonts w:ascii="Times New Roman" w:hAnsi="Times New Roman" w:cs="Times New Roman"/>
          <w:sz w:val="24"/>
          <w:szCs w:val="24"/>
        </w:rPr>
        <w:t xml:space="preserve"> as a down payment.</w:t>
      </w:r>
    </w:p>
    <w:p w14:paraId="57F23B1E" w14:textId="77777777" w:rsidR="007118CA" w:rsidRPr="002C5F15" w:rsidRDefault="007118CA"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 xml:space="preserve">The Balance of </w:t>
      </w:r>
      <w:r w:rsidRPr="002C5F15">
        <w:rPr>
          <w:rFonts w:ascii="Times New Roman" w:hAnsi="Times New Roman" w:cs="Times New Roman"/>
          <w:b/>
          <w:sz w:val="24"/>
          <w:szCs w:val="24"/>
        </w:rPr>
        <w:t>ONE MILLION</w:t>
      </w:r>
      <w:r w:rsidRPr="002C5F15">
        <w:rPr>
          <w:rFonts w:ascii="Times New Roman" w:hAnsi="Times New Roman" w:cs="Times New Roman"/>
          <w:sz w:val="24"/>
          <w:szCs w:val="24"/>
        </w:rPr>
        <w:t xml:space="preserve"> dollars is to be paid as follows: Six thousand dollars per month is to be paid until 31</w:t>
      </w:r>
      <w:r w:rsidRPr="002C5F15">
        <w:rPr>
          <w:rFonts w:ascii="Times New Roman" w:hAnsi="Times New Roman" w:cs="Times New Roman"/>
          <w:sz w:val="24"/>
          <w:szCs w:val="24"/>
          <w:vertAlign w:val="superscript"/>
        </w:rPr>
        <w:t>st</w:t>
      </w:r>
      <w:r w:rsidRPr="002C5F15">
        <w:rPr>
          <w:rFonts w:ascii="Times New Roman" w:hAnsi="Times New Roman" w:cs="Times New Roman"/>
          <w:sz w:val="24"/>
          <w:szCs w:val="24"/>
        </w:rPr>
        <w:t xml:space="preserve"> of December, 2017. A lump sum payment of the outstanding balance remaining will be paid by 31</w:t>
      </w:r>
      <w:r w:rsidRPr="002C5F15">
        <w:rPr>
          <w:rFonts w:ascii="Times New Roman" w:hAnsi="Times New Roman" w:cs="Times New Roman"/>
          <w:sz w:val="24"/>
          <w:szCs w:val="24"/>
          <w:vertAlign w:val="superscript"/>
        </w:rPr>
        <w:t>st</w:t>
      </w:r>
      <w:r w:rsidRPr="002C5F15">
        <w:rPr>
          <w:rFonts w:ascii="Times New Roman" w:hAnsi="Times New Roman" w:cs="Times New Roman"/>
          <w:sz w:val="24"/>
          <w:szCs w:val="24"/>
        </w:rPr>
        <w:t xml:space="preserve"> December, 2017. </w:t>
      </w:r>
      <w:r w:rsidR="00C906C5" w:rsidRPr="002C5F15">
        <w:rPr>
          <w:rFonts w:ascii="Times New Roman" w:hAnsi="Times New Roman" w:cs="Times New Roman"/>
          <w:sz w:val="24"/>
          <w:szCs w:val="24"/>
        </w:rPr>
        <w:tab/>
      </w:r>
    </w:p>
    <w:p w14:paraId="02D2C831" w14:textId="77777777" w:rsidR="00F22C0E" w:rsidRPr="002C5F15" w:rsidRDefault="007118CA"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 xml:space="preserve">The Defendant then paid five </w:t>
      </w:r>
      <w:r w:rsidR="00F22C0E" w:rsidRPr="002C5F15">
        <w:rPr>
          <w:rFonts w:ascii="Times New Roman" w:hAnsi="Times New Roman" w:cs="Times New Roman"/>
          <w:sz w:val="24"/>
          <w:szCs w:val="24"/>
        </w:rPr>
        <w:t>installments of six thousand dollars ($6000.00) each for each of the five months that is August, September, October, November and December.</w:t>
      </w:r>
      <w:r w:rsidR="00C906C5" w:rsidRPr="002C5F15">
        <w:rPr>
          <w:rFonts w:ascii="Times New Roman" w:hAnsi="Times New Roman" w:cs="Times New Roman"/>
          <w:sz w:val="24"/>
          <w:szCs w:val="24"/>
        </w:rPr>
        <w:tab/>
      </w:r>
    </w:p>
    <w:p w14:paraId="6B56AE8E" w14:textId="23768C7B" w:rsidR="00F22C0E" w:rsidRPr="002C5F15" w:rsidRDefault="00F22C0E"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On 26</w:t>
      </w:r>
      <w:r w:rsidRPr="002C5F15">
        <w:rPr>
          <w:rFonts w:ascii="Times New Roman" w:hAnsi="Times New Roman" w:cs="Times New Roman"/>
          <w:sz w:val="24"/>
          <w:szCs w:val="24"/>
          <w:vertAlign w:val="superscript"/>
        </w:rPr>
        <w:t>th</w:t>
      </w:r>
      <w:r w:rsidRPr="002C5F15">
        <w:rPr>
          <w:rFonts w:ascii="Times New Roman" w:hAnsi="Times New Roman" w:cs="Times New Roman"/>
          <w:sz w:val="24"/>
          <w:szCs w:val="24"/>
        </w:rPr>
        <w:t xml:space="preserve"> of April, 2018 the Claimant’</w:t>
      </w:r>
      <w:r w:rsidR="008E4CB5" w:rsidRPr="002C5F15">
        <w:rPr>
          <w:rFonts w:ascii="Times New Roman" w:hAnsi="Times New Roman" w:cs="Times New Roman"/>
          <w:sz w:val="24"/>
          <w:szCs w:val="24"/>
        </w:rPr>
        <w:t xml:space="preserve">s then </w:t>
      </w:r>
      <w:r w:rsidRPr="002C5F15">
        <w:rPr>
          <w:rFonts w:ascii="Times New Roman" w:hAnsi="Times New Roman" w:cs="Times New Roman"/>
          <w:sz w:val="24"/>
          <w:szCs w:val="24"/>
        </w:rPr>
        <w:t>Attorney at Law Mr. Simbhoonath Sawh, wrote a pre action protocol letter demanding the balance, the Defendant then paid three thousand dollars ($3000.00) on 1</w:t>
      </w:r>
      <w:r w:rsidRPr="002C5F15">
        <w:rPr>
          <w:rFonts w:ascii="Times New Roman" w:hAnsi="Times New Roman" w:cs="Times New Roman"/>
          <w:sz w:val="24"/>
          <w:szCs w:val="24"/>
          <w:vertAlign w:val="superscript"/>
        </w:rPr>
        <w:t>st</w:t>
      </w:r>
      <w:r w:rsidRPr="002C5F15">
        <w:rPr>
          <w:rFonts w:ascii="Times New Roman" w:hAnsi="Times New Roman" w:cs="Times New Roman"/>
          <w:sz w:val="24"/>
          <w:szCs w:val="24"/>
        </w:rPr>
        <w:t xml:space="preserve"> of October, 2018.</w:t>
      </w:r>
      <w:r w:rsidR="00FB451F" w:rsidRPr="002C5F15">
        <w:rPr>
          <w:rFonts w:ascii="Times New Roman" w:hAnsi="Times New Roman" w:cs="Times New Roman"/>
          <w:sz w:val="24"/>
          <w:szCs w:val="24"/>
        </w:rPr>
        <w:t xml:space="preserve"> A Copy of the letter is hereto attached and exhibited as “A”</w:t>
      </w:r>
    </w:p>
    <w:p w14:paraId="7773649D" w14:textId="77777777" w:rsidR="00F948BE" w:rsidRPr="002C5F15" w:rsidRDefault="00F948BE"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Attorney a</w:t>
      </w:r>
      <w:r w:rsidR="00F22C0E" w:rsidRPr="002C5F15">
        <w:rPr>
          <w:rFonts w:ascii="Times New Roman" w:hAnsi="Times New Roman" w:cs="Times New Roman"/>
          <w:sz w:val="24"/>
          <w:szCs w:val="24"/>
        </w:rPr>
        <w:t>t Law for the Defendant replied on the 22</w:t>
      </w:r>
      <w:r w:rsidR="00F22C0E" w:rsidRPr="002C5F15">
        <w:rPr>
          <w:rFonts w:ascii="Times New Roman" w:hAnsi="Times New Roman" w:cs="Times New Roman"/>
          <w:sz w:val="24"/>
          <w:szCs w:val="24"/>
          <w:vertAlign w:val="superscript"/>
        </w:rPr>
        <w:t>nd</w:t>
      </w:r>
      <w:r w:rsidRPr="002C5F15">
        <w:rPr>
          <w:rFonts w:ascii="Times New Roman" w:hAnsi="Times New Roman" w:cs="Times New Roman"/>
          <w:sz w:val="24"/>
          <w:szCs w:val="24"/>
        </w:rPr>
        <w:t xml:space="preserve"> of May 2018, and expressed certain issues albeit without prejudice</w:t>
      </w:r>
      <w:r w:rsidR="00F22C0E" w:rsidRPr="002C5F15">
        <w:rPr>
          <w:rFonts w:ascii="Times New Roman" w:hAnsi="Times New Roman" w:cs="Times New Roman"/>
          <w:sz w:val="24"/>
          <w:szCs w:val="24"/>
        </w:rPr>
        <w:t xml:space="preserve">. She informed that the Supermarket does not have Town and Country </w:t>
      </w:r>
      <w:r w:rsidRPr="002C5F15">
        <w:rPr>
          <w:rFonts w:ascii="Times New Roman" w:hAnsi="Times New Roman" w:cs="Times New Roman"/>
          <w:sz w:val="24"/>
          <w:szCs w:val="24"/>
        </w:rPr>
        <w:t>planning</w:t>
      </w:r>
      <w:r w:rsidR="00F22C0E" w:rsidRPr="002C5F15">
        <w:rPr>
          <w:rFonts w:ascii="Times New Roman" w:hAnsi="Times New Roman" w:cs="Times New Roman"/>
          <w:sz w:val="24"/>
          <w:szCs w:val="24"/>
        </w:rPr>
        <w:t xml:space="preserve"> or the </w:t>
      </w:r>
      <w:r w:rsidRPr="002C5F15">
        <w:rPr>
          <w:rFonts w:ascii="Times New Roman" w:hAnsi="Times New Roman" w:cs="Times New Roman"/>
          <w:sz w:val="24"/>
          <w:szCs w:val="24"/>
        </w:rPr>
        <w:t>health</w:t>
      </w:r>
      <w:r w:rsidR="00F22C0E" w:rsidRPr="002C5F15">
        <w:rPr>
          <w:rFonts w:ascii="Times New Roman" w:hAnsi="Times New Roman" w:cs="Times New Roman"/>
          <w:sz w:val="24"/>
          <w:szCs w:val="24"/>
        </w:rPr>
        <w:t xml:space="preserve"> certification. The Town and Country </w:t>
      </w:r>
      <w:r w:rsidRPr="002C5F15">
        <w:rPr>
          <w:rFonts w:ascii="Times New Roman" w:hAnsi="Times New Roman" w:cs="Times New Roman"/>
          <w:sz w:val="24"/>
          <w:szCs w:val="24"/>
        </w:rPr>
        <w:t>planning</w:t>
      </w:r>
      <w:r w:rsidR="00F22C0E" w:rsidRPr="002C5F15">
        <w:rPr>
          <w:rFonts w:ascii="Times New Roman" w:hAnsi="Times New Roman" w:cs="Times New Roman"/>
          <w:sz w:val="24"/>
          <w:szCs w:val="24"/>
        </w:rPr>
        <w:t xml:space="preserve"> is a concern of the land lord and the </w:t>
      </w:r>
      <w:r w:rsidRPr="002C5F15">
        <w:rPr>
          <w:rFonts w:ascii="Times New Roman" w:hAnsi="Times New Roman" w:cs="Times New Roman"/>
          <w:sz w:val="24"/>
          <w:szCs w:val="24"/>
        </w:rPr>
        <w:t>Defendant</w:t>
      </w:r>
      <w:r w:rsidR="00F22C0E" w:rsidRPr="002C5F15">
        <w:rPr>
          <w:rFonts w:ascii="Times New Roman" w:hAnsi="Times New Roman" w:cs="Times New Roman"/>
          <w:sz w:val="24"/>
          <w:szCs w:val="24"/>
        </w:rPr>
        <w:t xml:space="preserve"> knew that the building </w:t>
      </w:r>
      <w:r w:rsidRPr="002C5F15">
        <w:rPr>
          <w:rFonts w:ascii="Times New Roman" w:hAnsi="Times New Roman" w:cs="Times New Roman"/>
          <w:sz w:val="24"/>
          <w:szCs w:val="24"/>
        </w:rPr>
        <w:t>in turn is a rented premises.</w:t>
      </w:r>
      <w:r w:rsidR="00C906C5" w:rsidRPr="002C5F15">
        <w:rPr>
          <w:rFonts w:ascii="Times New Roman" w:hAnsi="Times New Roman" w:cs="Times New Roman"/>
          <w:sz w:val="24"/>
          <w:szCs w:val="24"/>
        </w:rPr>
        <w:tab/>
      </w:r>
    </w:p>
    <w:p w14:paraId="20E7C283" w14:textId="77777777" w:rsidR="00F948BE" w:rsidRPr="002C5F15" w:rsidRDefault="00F948BE"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When the Defendant visited the premises he saw he appliances and that the appliances are used appliances albeit in working condition. The Claimant did not make any arrangements to replace/repair the appliances.</w:t>
      </w:r>
      <w:r w:rsidR="00C906C5" w:rsidRPr="002C5F15">
        <w:rPr>
          <w:rFonts w:ascii="Times New Roman" w:hAnsi="Times New Roman" w:cs="Times New Roman"/>
          <w:sz w:val="24"/>
          <w:szCs w:val="24"/>
        </w:rPr>
        <w:tab/>
      </w:r>
    </w:p>
    <w:p w14:paraId="761DEF95" w14:textId="6E5238D4" w:rsidR="00F948BE" w:rsidRPr="002C5F15" w:rsidRDefault="00A667FF"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Attorney at Law Ms</w:t>
      </w:r>
      <w:r w:rsidR="00F948BE" w:rsidRPr="002C5F15">
        <w:rPr>
          <w:rFonts w:ascii="Times New Roman" w:hAnsi="Times New Roman" w:cs="Times New Roman"/>
          <w:sz w:val="24"/>
          <w:szCs w:val="24"/>
        </w:rPr>
        <w:t>. Crystal Rampersad wrote a letter on the 28</w:t>
      </w:r>
      <w:r w:rsidR="00F948BE" w:rsidRPr="002C5F15">
        <w:rPr>
          <w:rFonts w:ascii="Times New Roman" w:hAnsi="Times New Roman" w:cs="Times New Roman"/>
          <w:sz w:val="24"/>
          <w:szCs w:val="24"/>
          <w:vertAlign w:val="superscript"/>
        </w:rPr>
        <w:t>th</w:t>
      </w:r>
      <w:r w:rsidR="00F948BE" w:rsidRPr="002C5F15">
        <w:rPr>
          <w:rFonts w:ascii="Times New Roman" w:hAnsi="Times New Roman" w:cs="Times New Roman"/>
          <w:sz w:val="24"/>
          <w:szCs w:val="24"/>
        </w:rPr>
        <w:t xml:space="preserve"> of March</w:t>
      </w:r>
      <w:r w:rsidRPr="002C5F15">
        <w:rPr>
          <w:rFonts w:ascii="Times New Roman" w:hAnsi="Times New Roman" w:cs="Times New Roman"/>
          <w:sz w:val="24"/>
          <w:szCs w:val="24"/>
        </w:rPr>
        <w:t>,</w:t>
      </w:r>
      <w:r w:rsidR="00F948BE" w:rsidRPr="002C5F15">
        <w:rPr>
          <w:rFonts w:ascii="Times New Roman" w:hAnsi="Times New Roman" w:cs="Times New Roman"/>
          <w:sz w:val="24"/>
          <w:szCs w:val="24"/>
        </w:rPr>
        <w:t xml:space="preserve"> 2019 informing that they are in the process of selling the Supermarket and hence asking the Claimant to hold his hand until 31</w:t>
      </w:r>
      <w:r w:rsidR="00F948BE" w:rsidRPr="002C5F15">
        <w:rPr>
          <w:rFonts w:ascii="Times New Roman" w:hAnsi="Times New Roman" w:cs="Times New Roman"/>
          <w:sz w:val="24"/>
          <w:szCs w:val="24"/>
          <w:vertAlign w:val="superscript"/>
        </w:rPr>
        <w:t>st</w:t>
      </w:r>
      <w:r w:rsidR="00F948BE" w:rsidRPr="002C5F15">
        <w:rPr>
          <w:rFonts w:ascii="Times New Roman" w:hAnsi="Times New Roman" w:cs="Times New Roman"/>
          <w:sz w:val="24"/>
          <w:szCs w:val="24"/>
        </w:rPr>
        <w:t xml:space="preserve"> May, 2018.</w:t>
      </w:r>
      <w:r w:rsidR="00867D75">
        <w:rPr>
          <w:rFonts w:ascii="Times New Roman" w:hAnsi="Times New Roman" w:cs="Times New Roman"/>
          <w:sz w:val="24"/>
          <w:szCs w:val="24"/>
        </w:rPr>
        <w:t xml:space="preserve"> </w:t>
      </w:r>
      <w:r w:rsidR="00FB451F" w:rsidRPr="002C5F15">
        <w:rPr>
          <w:rFonts w:ascii="Times New Roman" w:hAnsi="Times New Roman" w:cs="Times New Roman"/>
          <w:sz w:val="24"/>
          <w:szCs w:val="24"/>
        </w:rPr>
        <w:t>A Copy of the letter is hereto attached and exhibited as “B”</w:t>
      </w:r>
    </w:p>
    <w:p w14:paraId="757D18B8" w14:textId="7B36C686" w:rsidR="00F948BE" w:rsidRPr="002C5F15" w:rsidRDefault="00F948BE"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Attorney at Law Mr. Gidla wrote on the 14</w:t>
      </w:r>
      <w:r w:rsidRPr="002C5F15">
        <w:rPr>
          <w:rFonts w:ascii="Times New Roman" w:hAnsi="Times New Roman" w:cs="Times New Roman"/>
          <w:sz w:val="24"/>
          <w:szCs w:val="24"/>
          <w:vertAlign w:val="superscript"/>
        </w:rPr>
        <w:t>th</w:t>
      </w:r>
      <w:r w:rsidRPr="002C5F15">
        <w:rPr>
          <w:rFonts w:ascii="Times New Roman" w:hAnsi="Times New Roman" w:cs="Times New Roman"/>
          <w:sz w:val="24"/>
          <w:szCs w:val="24"/>
        </w:rPr>
        <w:t xml:space="preserve"> October, 2019 that they did not receive any update so far however, they are still willing to hold their hands for one (1) more week.</w:t>
      </w:r>
      <w:r w:rsidR="00FB451F" w:rsidRPr="002C5F15">
        <w:rPr>
          <w:rFonts w:ascii="Times New Roman" w:hAnsi="Times New Roman" w:cs="Times New Roman"/>
          <w:sz w:val="24"/>
          <w:szCs w:val="24"/>
        </w:rPr>
        <w:t xml:space="preserve"> A copy of the letter is hereto attached and exhibited as “C”</w:t>
      </w:r>
    </w:p>
    <w:p w14:paraId="5B2A32C5" w14:textId="77777777" w:rsidR="001C7C1F" w:rsidRPr="002C5F15" w:rsidRDefault="00F948BE"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 xml:space="preserve"> </w:t>
      </w:r>
      <w:r w:rsidR="001C7C1F" w:rsidRPr="002C5F15">
        <w:rPr>
          <w:rFonts w:ascii="Times New Roman" w:hAnsi="Times New Roman" w:cs="Times New Roman"/>
          <w:sz w:val="24"/>
          <w:szCs w:val="24"/>
        </w:rPr>
        <w:t>Hence the Defendant is truly indebted to the Plaintiff in the amount of Nine Hundred and Sixty Seven thousand dollars ($967,000.00).</w:t>
      </w:r>
    </w:p>
    <w:p w14:paraId="7CEA8701" w14:textId="77777777" w:rsidR="001C7C1F" w:rsidRPr="002C5F15" w:rsidRDefault="001C7C1F"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Defendant has failed and/or refused to pay the said sum or any part thereof as agreed or at all.</w:t>
      </w:r>
    </w:p>
    <w:p w14:paraId="4C4A3097" w14:textId="77777777" w:rsidR="001C7C1F" w:rsidRPr="002C5F15" w:rsidRDefault="001C7C1F" w:rsidP="00C36069">
      <w:pPr>
        <w:pStyle w:val="ListParagraph"/>
        <w:numPr>
          <w:ilvl w:val="0"/>
          <w:numId w:val="3"/>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The Claimants Claims</w:t>
      </w:r>
    </w:p>
    <w:p w14:paraId="5536FB2E" w14:textId="77777777" w:rsidR="001C7C1F" w:rsidRPr="002C5F15" w:rsidRDefault="001C7C1F" w:rsidP="00C36069">
      <w:pPr>
        <w:spacing w:before="200" w:line="360" w:lineRule="auto"/>
        <w:rPr>
          <w:rFonts w:ascii="Times New Roman" w:hAnsi="Times New Roman" w:cs="Times New Roman"/>
          <w:sz w:val="24"/>
          <w:szCs w:val="24"/>
        </w:rPr>
      </w:pPr>
    </w:p>
    <w:p w14:paraId="394EE3E3" w14:textId="77777777" w:rsidR="001C7C1F" w:rsidRPr="002C5F15" w:rsidRDefault="001C7C1F" w:rsidP="00C36069">
      <w:pPr>
        <w:pStyle w:val="ListParagraph"/>
        <w:numPr>
          <w:ilvl w:val="0"/>
          <w:numId w:val="4"/>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Amount of Claim</w:t>
      </w:r>
      <w:r w:rsidRPr="002C5F15">
        <w:rPr>
          <w:rFonts w:ascii="Times New Roman" w:hAnsi="Times New Roman" w:cs="Times New Roman"/>
          <w:sz w:val="24"/>
          <w:szCs w:val="24"/>
        </w:rPr>
        <w:tab/>
      </w:r>
      <w:r w:rsidRPr="002C5F15">
        <w:rPr>
          <w:rFonts w:ascii="Times New Roman" w:hAnsi="Times New Roman" w:cs="Times New Roman"/>
          <w:sz w:val="24"/>
          <w:szCs w:val="24"/>
        </w:rPr>
        <w:tab/>
      </w:r>
      <w:r w:rsidRPr="002C5F15">
        <w:rPr>
          <w:rFonts w:ascii="Times New Roman" w:hAnsi="Times New Roman" w:cs="Times New Roman"/>
          <w:sz w:val="24"/>
          <w:szCs w:val="24"/>
        </w:rPr>
        <w:tab/>
      </w:r>
      <w:r w:rsidRPr="002C5F15">
        <w:rPr>
          <w:rFonts w:ascii="Times New Roman" w:hAnsi="Times New Roman" w:cs="Times New Roman"/>
          <w:sz w:val="24"/>
          <w:szCs w:val="24"/>
        </w:rPr>
        <w:tab/>
      </w:r>
      <w:r w:rsidRPr="002C5F15">
        <w:rPr>
          <w:rFonts w:ascii="Times New Roman" w:hAnsi="Times New Roman" w:cs="Times New Roman"/>
          <w:sz w:val="24"/>
          <w:szCs w:val="24"/>
        </w:rPr>
        <w:tab/>
        <w:t>$967,000</w:t>
      </w:r>
    </w:p>
    <w:p w14:paraId="472C6BEB" w14:textId="44C3081F" w:rsidR="00FB451F" w:rsidRPr="002C5F15" w:rsidRDefault="00FB451F" w:rsidP="00C36069">
      <w:pPr>
        <w:pStyle w:val="ListParagraph"/>
        <w:numPr>
          <w:ilvl w:val="0"/>
          <w:numId w:val="4"/>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Costs</w:t>
      </w:r>
    </w:p>
    <w:p w14:paraId="046B7337" w14:textId="7F6B01AE" w:rsidR="001C7C1F" w:rsidRPr="002C5F15" w:rsidRDefault="001C7C1F" w:rsidP="00C36069">
      <w:pPr>
        <w:pStyle w:val="ListParagraph"/>
        <w:numPr>
          <w:ilvl w:val="0"/>
          <w:numId w:val="4"/>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Statutory Interest</w:t>
      </w:r>
    </w:p>
    <w:p w14:paraId="292FB59C" w14:textId="77777777" w:rsidR="001C7C1F" w:rsidRPr="002C5F15" w:rsidRDefault="001C7C1F" w:rsidP="00C36069">
      <w:pPr>
        <w:pStyle w:val="ListParagraph"/>
        <w:numPr>
          <w:ilvl w:val="0"/>
          <w:numId w:val="4"/>
        </w:numPr>
        <w:spacing w:before="200" w:line="360" w:lineRule="auto"/>
        <w:rPr>
          <w:rFonts w:ascii="Times New Roman" w:hAnsi="Times New Roman" w:cs="Times New Roman"/>
          <w:sz w:val="24"/>
          <w:szCs w:val="24"/>
        </w:rPr>
      </w:pPr>
      <w:r w:rsidRPr="002C5F15">
        <w:rPr>
          <w:rFonts w:ascii="Times New Roman" w:hAnsi="Times New Roman" w:cs="Times New Roman"/>
          <w:sz w:val="24"/>
          <w:szCs w:val="24"/>
        </w:rPr>
        <w:t>Such further and/or other relief as the court may deem just in the circumstances</w:t>
      </w:r>
      <w:r w:rsidR="00A667FF" w:rsidRPr="002C5F15">
        <w:rPr>
          <w:rFonts w:ascii="Times New Roman" w:hAnsi="Times New Roman" w:cs="Times New Roman"/>
          <w:sz w:val="24"/>
          <w:szCs w:val="24"/>
        </w:rPr>
        <w:t>.</w:t>
      </w:r>
    </w:p>
    <w:p w14:paraId="2656F718" w14:textId="77777777" w:rsidR="001C7C1F" w:rsidRDefault="001C7C1F" w:rsidP="00C36069">
      <w:pPr>
        <w:spacing w:before="200" w:line="360" w:lineRule="auto"/>
      </w:pPr>
    </w:p>
    <w:p w14:paraId="715209E4" w14:textId="77777777" w:rsidR="001C7C1F" w:rsidRDefault="001C7C1F" w:rsidP="00C36069">
      <w:pPr>
        <w:spacing w:before="200" w:line="360" w:lineRule="auto"/>
        <w:rPr>
          <w:b/>
        </w:rPr>
      </w:pPr>
      <w:r w:rsidRPr="00A667FF">
        <w:rPr>
          <w:b/>
        </w:rPr>
        <w:t>We certify</w:t>
      </w:r>
      <w:r w:rsidR="00A667FF" w:rsidRPr="00A667FF">
        <w:rPr>
          <w:b/>
        </w:rPr>
        <w:t xml:space="preserve"> that all the facts set out in the Statement of the Case are true to the best of my        </w:t>
      </w:r>
      <w:r w:rsidR="00A667FF">
        <w:rPr>
          <w:b/>
        </w:rPr>
        <w:t xml:space="preserve">   </w:t>
      </w:r>
      <w:r w:rsidR="00A667FF" w:rsidRPr="00A667FF">
        <w:rPr>
          <w:b/>
        </w:rPr>
        <w:t>knowledge, information and belief and we are entitled to the remedy cla</w:t>
      </w:r>
      <w:bookmarkStart w:id="0" w:name="_GoBack"/>
      <w:bookmarkEnd w:id="0"/>
      <w:r w:rsidR="00A667FF" w:rsidRPr="00A667FF">
        <w:rPr>
          <w:b/>
        </w:rPr>
        <w:t>imed.</w:t>
      </w:r>
    </w:p>
    <w:p w14:paraId="7352562D" w14:textId="77777777" w:rsidR="00A667FF" w:rsidRDefault="00A667FF" w:rsidP="00C36069">
      <w:pPr>
        <w:spacing w:line="360" w:lineRule="auto"/>
        <w:rPr>
          <w:b/>
        </w:rPr>
      </w:pPr>
    </w:p>
    <w:p w14:paraId="38C10159" w14:textId="77777777" w:rsidR="00A667FF" w:rsidRDefault="00A667FF" w:rsidP="002C5F15">
      <w:pPr>
        <w:jc w:val="right"/>
        <w:rPr>
          <w:b/>
        </w:rPr>
      </w:pPr>
      <w:r>
        <w:rPr>
          <w:b/>
        </w:rPr>
        <w:t>ANSAR ALI GAFFOOR</w:t>
      </w:r>
    </w:p>
    <w:p w14:paraId="5F5D76B1" w14:textId="4C2373A6" w:rsidR="00A667FF" w:rsidRDefault="00A667FF" w:rsidP="002C5F15">
      <w:pPr>
        <w:jc w:val="center"/>
        <w:rPr>
          <w:b/>
        </w:rPr>
      </w:pPr>
      <w:r>
        <w:rPr>
          <w:b/>
        </w:rPr>
        <w:t>Dated the</w:t>
      </w:r>
    </w:p>
    <w:p w14:paraId="07187F46" w14:textId="77777777" w:rsidR="002C5F15" w:rsidRDefault="002C5F15" w:rsidP="002C5F15">
      <w:pPr>
        <w:jc w:val="center"/>
        <w:rPr>
          <w:b/>
        </w:rPr>
      </w:pPr>
    </w:p>
    <w:p w14:paraId="1F9F4975" w14:textId="77777777" w:rsidR="00A667FF" w:rsidRDefault="00A667FF" w:rsidP="001C7C1F">
      <w:pPr>
        <w:rPr>
          <w:b/>
        </w:rPr>
      </w:pPr>
      <w:r>
        <w:rPr>
          <w:b/>
        </w:rPr>
        <w:t xml:space="preserve">We are acting for the Claimant, our address for service is: Gidla and Associates, </w:t>
      </w:r>
    </w:p>
    <w:p w14:paraId="3CD1C939" w14:textId="77777777" w:rsidR="00A667FF" w:rsidRDefault="00A667FF" w:rsidP="001C7C1F">
      <w:pPr>
        <w:rPr>
          <w:b/>
        </w:rPr>
      </w:pPr>
      <w:r>
        <w:rPr>
          <w:b/>
        </w:rPr>
        <w:t>Christopher Ross Gidla</w:t>
      </w:r>
    </w:p>
    <w:p w14:paraId="572160A1" w14:textId="77777777" w:rsidR="00A667FF" w:rsidRPr="00A667FF" w:rsidRDefault="00A667FF" w:rsidP="001C7C1F">
      <w:pPr>
        <w:rPr>
          <w:b/>
        </w:rPr>
      </w:pPr>
      <w:r>
        <w:rPr>
          <w:b/>
        </w:rPr>
        <w:t>Claimant’s Attorney at Law.</w:t>
      </w:r>
    </w:p>
    <w:p w14:paraId="3684E0EC" w14:textId="77777777" w:rsidR="001C7C1F" w:rsidRPr="00A667FF" w:rsidRDefault="001C7C1F" w:rsidP="001C7C1F">
      <w:pPr>
        <w:rPr>
          <w:b/>
        </w:rPr>
      </w:pPr>
    </w:p>
    <w:p w14:paraId="22B58ECF" w14:textId="77777777" w:rsidR="00C906C5" w:rsidRPr="007118CA" w:rsidRDefault="001C7C1F" w:rsidP="001C7C1F">
      <w:r>
        <w:t xml:space="preserve">       </w:t>
      </w:r>
      <w:r>
        <w:tab/>
      </w:r>
      <w:r>
        <w:tab/>
      </w:r>
      <w:r>
        <w:tab/>
      </w:r>
      <w:r>
        <w:tab/>
      </w:r>
      <w:r>
        <w:tab/>
      </w:r>
      <w:r>
        <w:tab/>
      </w:r>
      <w:r>
        <w:tab/>
      </w:r>
      <w:r>
        <w:tab/>
      </w:r>
      <w:r>
        <w:tab/>
      </w:r>
      <w:r>
        <w:tab/>
      </w:r>
      <w:r>
        <w:tab/>
      </w:r>
      <w:r>
        <w:tab/>
      </w:r>
      <w:r>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r w:rsidR="00C906C5" w:rsidRPr="007118CA">
        <w:tab/>
      </w:r>
    </w:p>
    <w:p w14:paraId="2A346335" w14:textId="77777777" w:rsidR="00C906C5" w:rsidRDefault="00C906C5">
      <w:r>
        <w:tab/>
      </w:r>
      <w:r>
        <w:tab/>
      </w:r>
      <w:r>
        <w:tab/>
      </w:r>
      <w:r>
        <w:tab/>
      </w:r>
      <w:r>
        <w:tab/>
      </w:r>
      <w:r>
        <w:tab/>
      </w:r>
      <w:r>
        <w:tab/>
      </w:r>
      <w:r>
        <w:tab/>
      </w:r>
      <w:r>
        <w:tab/>
      </w:r>
      <w:r>
        <w:tab/>
      </w:r>
      <w:r>
        <w:tab/>
      </w:r>
      <w:r>
        <w:tab/>
      </w:r>
      <w:r>
        <w:tab/>
      </w:r>
      <w:r>
        <w:tab/>
      </w:r>
      <w:r>
        <w:tab/>
      </w:r>
      <w:r>
        <w:tab/>
      </w:r>
      <w:r>
        <w:tab/>
      </w:r>
      <w:r>
        <w:tab/>
      </w:r>
    </w:p>
    <w:sectPr w:rsidR="00C906C5" w:rsidSect="00D9313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8525DA"/>
    <w:multiLevelType w:val="hybridMultilevel"/>
    <w:tmpl w:val="0298B9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FBF3967"/>
    <w:multiLevelType w:val="hybridMultilevel"/>
    <w:tmpl w:val="5B68FFA2"/>
    <w:lvl w:ilvl="0" w:tplc="B762D588">
      <w:start w:val="99"/>
      <w:numFmt w:val="bullet"/>
      <w:lvlText w:val="-"/>
      <w:lvlJc w:val="left"/>
      <w:pPr>
        <w:ind w:left="2880" w:hanging="360"/>
      </w:pPr>
      <w:rPr>
        <w:rFonts w:ascii="Calibri" w:eastAsiaTheme="minorHAns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68DC09A9"/>
    <w:multiLevelType w:val="hybridMultilevel"/>
    <w:tmpl w:val="B4C451A6"/>
    <w:lvl w:ilvl="0" w:tplc="CF963362">
      <w:start w:val="1"/>
      <w:numFmt w:val="decimal"/>
      <w:lvlText w:val="%1."/>
      <w:lvlJc w:val="left"/>
      <w:pPr>
        <w:ind w:left="750" w:hanging="36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3" w15:restartNumberingAfterBreak="0">
    <w:nsid w:val="7656038E"/>
    <w:multiLevelType w:val="hybridMultilevel"/>
    <w:tmpl w:val="D930B238"/>
    <w:lvl w:ilvl="0" w:tplc="0CE28E40">
      <w:start w:val="99"/>
      <w:numFmt w:val="bullet"/>
      <w:lvlText w:val="-"/>
      <w:lvlJc w:val="left"/>
      <w:pPr>
        <w:ind w:left="2520" w:hanging="360"/>
      </w:pPr>
      <w:rPr>
        <w:rFonts w:ascii="Calibri" w:eastAsiaTheme="minorHAnsi" w:hAnsi="Calibri" w:cs="Calibr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906C5"/>
    <w:rsid w:val="000C3DD1"/>
    <w:rsid w:val="000D70D8"/>
    <w:rsid w:val="001943C8"/>
    <w:rsid w:val="001A0A15"/>
    <w:rsid w:val="001C7C1F"/>
    <w:rsid w:val="002C5F15"/>
    <w:rsid w:val="00323674"/>
    <w:rsid w:val="00413CAD"/>
    <w:rsid w:val="00437E0F"/>
    <w:rsid w:val="00505649"/>
    <w:rsid w:val="007118CA"/>
    <w:rsid w:val="00867D75"/>
    <w:rsid w:val="008E4CB5"/>
    <w:rsid w:val="00A667FF"/>
    <w:rsid w:val="00C36069"/>
    <w:rsid w:val="00C906C5"/>
    <w:rsid w:val="00D93135"/>
    <w:rsid w:val="00E742DE"/>
    <w:rsid w:val="00F22C0E"/>
    <w:rsid w:val="00F76194"/>
    <w:rsid w:val="00F948BE"/>
    <w:rsid w:val="00FB451F"/>
    <w:rsid w:val="00FB58A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C61C0"/>
  <w15:docId w15:val="{FA9098CB-4368-420D-B132-FFD11250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31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06C5"/>
    <w:pPr>
      <w:ind w:left="720"/>
      <w:contextualSpacing/>
    </w:pPr>
  </w:style>
  <w:style w:type="paragraph" w:styleId="BalloonText">
    <w:name w:val="Balloon Text"/>
    <w:basedOn w:val="Normal"/>
    <w:link w:val="BalloonTextChar"/>
    <w:uiPriority w:val="99"/>
    <w:semiHidden/>
    <w:unhideWhenUsed/>
    <w:rsid w:val="002C5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C5F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767</Words>
  <Characters>4373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Christopher Gidla</cp:lastModifiedBy>
  <cp:revision>4</cp:revision>
  <cp:lastPrinted>2019-12-07T19:22:00Z</cp:lastPrinted>
  <dcterms:created xsi:type="dcterms:W3CDTF">2019-12-07T18:02:00Z</dcterms:created>
  <dcterms:modified xsi:type="dcterms:W3CDTF">2019-12-07T19:23:00Z</dcterms:modified>
</cp:coreProperties>
</file>